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279F" w:rsidRPr="000A5333" w:rsidRDefault="0093279F" w:rsidP="000A5333">
      <w:pPr>
        <w:jc w:val="center"/>
        <w:rPr>
          <w:sz w:val="24"/>
          <w:szCs w:val="24"/>
        </w:rPr>
      </w:pPr>
      <w:r w:rsidRPr="000A5333">
        <w:rPr>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58.85pt" o:ole="">
            <v:imagedata r:id="rId9" o:title=""/>
          </v:shape>
          <o:OLEObject Type="Embed" ProgID="MSPhotoEd.3" ShapeID="_x0000_i1025" DrawAspect="Content" ObjectID="_1706695063" r:id="rId10"/>
        </w:object>
      </w:r>
    </w:p>
    <w:p w:rsidR="0093279F" w:rsidRPr="00AE4B4A" w:rsidRDefault="0093279F" w:rsidP="0093279F">
      <w:pPr>
        <w:pStyle w:val="1"/>
        <w:rPr>
          <w:sz w:val="26"/>
          <w:szCs w:val="26"/>
        </w:rPr>
      </w:pPr>
      <w:r w:rsidRPr="00AE4B4A">
        <w:rPr>
          <w:sz w:val="26"/>
          <w:szCs w:val="26"/>
        </w:rPr>
        <w:t>АДМИНИСТРАЦИЯ</w:t>
      </w:r>
    </w:p>
    <w:p w:rsidR="0093279F" w:rsidRPr="00AE4B4A" w:rsidRDefault="0093279F" w:rsidP="0093279F">
      <w:pPr>
        <w:pStyle w:val="1"/>
        <w:rPr>
          <w:sz w:val="26"/>
          <w:szCs w:val="26"/>
        </w:rPr>
      </w:pPr>
      <w:r w:rsidRPr="00AE4B4A">
        <w:rPr>
          <w:sz w:val="26"/>
          <w:szCs w:val="26"/>
        </w:rPr>
        <w:t>КАЛАЧЕВСКОГО МУНИЦИПАЛЬНОГО РАЙОНА</w:t>
      </w:r>
    </w:p>
    <w:p w:rsidR="0093279F" w:rsidRPr="00AE4B4A" w:rsidRDefault="0093279F" w:rsidP="0093279F">
      <w:pPr>
        <w:pStyle w:val="1"/>
        <w:rPr>
          <w:sz w:val="26"/>
          <w:szCs w:val="26"/>
        </w:rPr>
      </w:pPr>
      <w:r w:rsidRPr="00AE4B4A">
        <w:rPr>
          <w:sz w:val="26"/>
          <w:szCs w:val="26"/>
        </w:rPr>
        <w:t>ВОЛГОГРАДСКОЙ ОБЛАСТИ</w:t>
      </w:r>
    </w:p>
    <w:p w:rsidR="0093279F" w:rsidRPr="00AE4B4A" w:rsidRDefault="00B60B5B" w:rsidP="00C54C6A">
      <w:pPr>
        <w:spacing w:after="0" w:line="240" w:lineRule="auto"/>
        <w:ind w:left="-284" w:firstLine="284"/>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0" allowOverlap="1">
                <wp:simplePos x="0" y="0"/>
                <wp:positionH relativeFrom="column">
                  <wp:posOffset>-60960</wp:posOffset>
                </wp:positionH>
                <wp:positionV relativeFrom="paragraph">
                  <wp:posOffset>62230</wp:posOffset>
                </wp:positionV>
                <wp:extent cx="5951220" cy="635"/>
                <wp:effectExtent l="28575" t="34290" r="30480"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1220" cy="6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pt" to="463.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" o:allowincell="f" strokeweight="4.5pt">
                <v:stroke linestyle="thickThin"/>
              </v:line>
            </w:pict>
          </mc:Fallback>
        </mc:AlternateContent>
      </w:r>
    </w:p>
    <w:p w:rsidR="00F176C3" w:rsidRPr="00AE4B4A" w:rsidRDefault="00F176C3" w:rsidP="00C54C6A">
      <w:pPr>
        <w:pStyle w:val="a3"/>
        <w:rPr>
          <w:sz w:val="26"/>
          <w:szCs w:val="26"/>
        </w:rPr>
      </w:pPr>
    </w:p>
    <w:p w:rsidR="0093279F" w:rsidRPr="00AE4B4A" w:rsidRDefault="0093279F" w:rsidP="00C54C6A">
      <w:pPr>
        <w:pStyle w:val="a3"/>
        <w:rPr>
          <w:sz w:val="26"/>
          <w:szCs w:val="26"/>
        </w:rPr>
      </w:pPr>
      <w:r w:rsidRPr="00AE4B4A">
        <w:rPr>
          <w:sz w:val="26"/>
          <w:szCs w:val="26"/>
        </w:rPr>
        <w:t>П О С Т А Н О В Л Е Н И Е</w:t>
      </w:r>
    </w:p>
    <w:p w:rsidR="004B002F" w:rsidRPr="00AE4B4A" w:rsidRDefault="0093279F" w:rsidP="004B002F">
      <w:pPr>
        <w:spacing w:before="240" w:after="0" w:line="240" w:lineRule="auto"/>
        <w:rPr>
          <w:rFonts w:ascii="Times New Roman" w:hAnsi="Times New Roman" w:cs="Times New Roman"/>
          <w:sz w:val="26"/>
          <w:szCs w:val="26"/>
        </w:rPr>
      </w:pPr>
      <w:r w:rsidRPr="00AE4B4A">
        <w:rPr>
          <w:rFonts w:ascii="Times New Roman" w:hAnsi="Times New Roman" w:cs="Times New Roman"/>
          <w:sz w:val="26"/>
          <w:szCs w:val="26"/>
        </w:rPr>
        <w:t xml:space="preserve">  </w:t>
      </w:r>
      <w:r w:rsidR="004B002F" w:rsidRPr="00AE4B4A">
        <w:rPr>
          <w:rFonts w:ascii="Times New Roman" w:hAnsi="Times New Roman" w:cs="Times New Roman"/>
          <w:sz w:val="26"/>
          <w:szCs w:val="26"/>
        </w:rPr>
        <w:t xml:space="preserve">  от </w:t>
      </w:r>
      <w:r w:rsidR="00B56B18" w:rsidRPr="00AE4B4A">
        <w:rPr>
          <w:rFonts w:ascii="Times New Roman" w:hAnsi="Times New Roman" w:cs="Times New Roman"/>
          <w:sz w:val="26"/>
          <w:szCs w:val="26"/>
        </w:rPr>
        <w:t>_______</w:t>
      </w:r>
      <w:r w:rsidR="004B002F" w:rsidRPr="00AE4B4A">
        <w:rPr>
          <w:rFonts w:ascii="Times New Roman" w:hAnsi="Times New Roman" w:cs="Times New Roman"/>
          <w:sz w:val="26"/>
          <w:szCs w:val="26"/>
        </w:rPr>
        <w:t>202</w:t>
      </w:r>
      <w:r w:rsidR="00A51D9B" w:rsidRPr="00AE4B4A">
        <w:rPr>
          <w:rFonts w:ascii="Times New Roman" w:hAnsi="Times New Roman" w:cs="Times New Roman"/>
          <w:sz w:val="26"/>
          <w:szCs w:val="26"/>
        </w:rPr>
        <w:t>2</w:t>
      </w:r>
      <w:r w:rsidR="004B002F" w:rsidRPr="00AE4B4A">
        <w:rPr>
          <w:rFonts w:ascii="Times New Roman" w:hAnsi="Times New Roman" w:cs="Times New Roman"/>
          <w:sz w:val="26"/>
          <w:szCs w:val="26"/>
        </w:rPr>
        <w:t xml:space="preserve">г.  № </w:t>
      </w:r>
      <w:r w:rsidR="00B56B18" w:rsidRPr="00AE4B4A">
        <w:rPr>
          <w:rFonts w:ascii="Times New Roman" w:hAnsi="Times New Roman" w:cs="Times New Roman"/>
          <w:sz w:val="26"/>
          <w:szCs w:val="26"/>
        </w:rPr>
        <w:t>____</w:t>
      </w:r>
    </w:p>
    <w:p w:rsidR="00C54C6A" w:rsidRPr="00AE4B4A" w:rsidRDefault="00C54C6A" w:rsidP="00C54C6A">
      <w:pPr>
        <w:pStyle w:val="ConsPlusTitle"/>
        <w:jc w:val="center"/>
        <w:rPr>
          <w:rFonts w:ascii="Times New Roman" w:hAnsi="Times New Roman" w:cs="Times New Roman"/>
          <w:sz w:val="26"/>
          <w:szCs w:val="26"/>
        </w:rPr>
      </w:pPr>
    </w:p>
    <w:p w:rsidR="00B56B18" w:rsidRPr="00AE4B4A" w:rsidRDefault="003520D6" w:rsidP="00B56B18">
      <w:pPr>
        <w:spacing w:after="0" w:line="240" w:lineRule="auto"/>
        <w:jc w:val="center"/>
        <w:rPr>
          <w:rFonts w:ascii="Times New Roman" w:hAnsi="Times New Roman" w:cs="Times New Roman"/>
          <w:b/>
          <w:sz w:val="26"/>
          <w:szCs w:val="26"/>
        </w:rPr>
      </w:pPr>
      <w:r w:rsidRPr="00AE4B4A">
        <w:rPr>
          <w:rFonts w:ascii="Times New Roman" w:hAnsi="Times New Roman" w:cs="Times New Roman"/>
          <w:b/>
          <w:bCs/>
          <w:spacing w:val="-10"/>
          <w:sz w:val="26"/>
          <w:szCs w:val="26"/>
        </w:rPr>
        <w:t xml:space="preserve">Об утверждении формы </w:t>
      </w:r>
      <w:r w:rsidR="00B56B18" w:rsidRPr="00AE4B4A">
        <w:rPr>
          <w:rFonts w:ascii="Times New Roman" w:hAnsi="Times New Roman" w:cs="Times New Roman"/>
          <w:b/>
          <w:bCs/>
          <w:spacing w:val="-10"/>
          <w:sz w:val="26"/>
          <w:szCs w:val="26"/>
        </w:rPr>
        <w:t xml:space="preserve">проверочного листа </w:t>
      </w:r>
      <w:r w:rsidR="00B56B18" w:rsidRPr="00AE4B4A">
        <w:rPr>
          <w:rFonts w:ascii="Times New Roman" w:hAnsi="Times New Roman" w:cs="Times New Roman"/>
          <w:b/>
          <w:sz w:val="26"/>
          <w:szCs w:val="26"/>
        </w:rPr>
        <w:t xml:space="preserve">применяемого при осуществлении муниципального земельного контроля в границах сельских поселений, входящих в состав Калачевского муниципального района </w:t>
      </w:r>
    </w:p>
    <w:p w:rsidR="003520D6" w:rsidRPr="00AE4B4A" w:rsidRDefault="00B56B18" w:rsidP="00B56B18">
      <w:pPr>
        <w:spacing w:after="0" w:line="240" w:lineRule="auto"/>
        <w:jc w:val="center"/>
        <w:rPr>
          <w:rFonts w:ascii="Times New Roman" w:hAnsi="Times New Roman" w:cs="Times New Roman"/>
          <w:b/>
          <w:bCs/>
          <w:spacing w:val="-10"/>
          <w:sz w:val="26"/>
          <w:szCs w:val="26"/>
        </w:rPr>
      </w:pPr>
      <w:r w:rsidRPr="00AE4B4A">
        <w:rPr>
          <w:rFonts w:ascii="Times New Roman" w:hAnsi="Times New Roman" w:cs="Times New Roman"/>
          <w:b/>
          <w:sz w:val="26"/>
          <w:szCs w:val="26"/>
        </w:rPr>
        <w:t xml:space="preserve"> Волгоградской области</w:t>
      </w:r>
    </w:p>
    <w:p w:rsidR="00B56B18" w:rsidRPr="00AE4B4A" w:rsidRDefault="00B56B18" w:rsidP="00B56B18">
      <w:pPr>
        <w:autoSpaceDE w:val="0"/>
        <w:autoSpaceDN w:val="0"/>
        <w:adjustRightInd w:val="0"/>
        <w:spacing w:after="0" w:line="240" w:lineRule="auto"/>
        <w:jc w:val="both"/>
        <w:rPr>
          <w:rFonts w:ascii="Times New Roman" w:hAnsi="Times New Roman" w:cs="Times New Roman"/>
          <w:sz w:val="26"/>
          <w:szCs w:val="26"/>
        </w:rPr>
      </w:pPr>
    </w:p>
    <w:p w:rsidR="003520D6" w:rsidRPr="00AE4B4A" w:rsidRDefault="003520D6" w:rsidP="000A5333">
      <w:pPr>
        <w:spacing w:line="240" w:lineRule="auto"/>
        <w:ind w:firstLine="851"/>
        <w:jc w:val="both"/>
        <w:outlineLvl w:val="0"/>
        <w:rPr>
          <w:rFonts w:ascii="Times New Roman" w:hAnsi="Times New Roman" w:cs="Times New Roman"/>
          <w:bCs/>
          <w:spacing w:val="-10"/>
          <w:sz w:val="26"/>
          <w:szCs w:val="26"/>
        </w:rPr>
      </w:pPr>
      <w:r w:rsidRPr="00AE4B4A">
        <w:rPr>
          <w:rFonts w:ascii="Times New Roman" w:hAnsi="Times New Roman" w:cs="Times New Roman"/>
          <w:bCs/>
          <w:spacing w:val="-10"/>
          <w:sz w:val="26"/>
          <w:szCs w:val="26"/>
        </w:rPr>
        <w:t xml:space="preserve">В соответствии с  </w:t>
      </w:r>
      <w:r w:rsidR="00393C12" w:rsidRPr="00AE4B4A">
        <w:rPr>
          <w:rFonts w:ascii="Times New Roman" w:hAnsi="Times New Roman" w:cs="Times New Roman"/>
          <w:bCs/>
          <w:spacing w:val="-10"/>
          <w:sz w:val="26"/>
          <w:szCs w:val="26"/>
        </w:rPr>
        <w:t xml:space="preserve">Земельным кодексом Российской Федерации, </w:t>
      </w:r>
      <w:r w:rsidRPr="00AE4B4A">
        <w:rPr>
          <w:rFonts w:ascii="Times New Roman" w:hAnsi="Times New Roman" w:cs="Times New Roman"/>
          <w:bCs/>
          <w:spacing w:val="-10"/>
          <w:sz w:val="26"/>
          <w:szCs w:val="26"/>
        </w:rPr>
        <w:t>Федеральн</w:t>
      </w:r>
      <w:r w:rsidR="00B56B18" w:rsidRPr="00AE4B4A">
        <w:rPr>
          <w:rFonts w:ascii="Times New Roman" w:hAnsi="Times New Roman" w:cs="Times New Roman"/>
          <w:bCs/>
          <w:spacing w:val="-10"/>
          <w:sz w:val="26"/>
          <w:szCs w:val="26"/>
        </w:rPr>
        <w:t xml:space="preserve">ым </w:t>
      </w:r>
      <w:r w:rsidRPr="00AE4B4A">
        <w:rPr>
          <w:rFonts w:ascii="Times New Roman" w:hAnsi="Times New Roman" w:cs="Times New Roman"/>
          <w:bCs/>
          <w:spacing w:val="-10"/>
          <w:sz w:val="26"/>
          <w:szCs w:val="26"/>
        </w:rPr>
        <w:t xml:space="preserve">законом от 31.07.2020 № 248-ФЗ «О государственном контроле (надзоре) и муниципальном контроле в Российской Федерации», </w:t>
      </w:r>
      <w:r w:rsidR="00B56B18" w:rsidRPr="00AE4B4A">
        <w:rPr>
          <w:rFonts w:ascii="Times New Roman" w:hAnsi="Times New Roman" w:cs="Times New Roman"/>
          <w:bCs/>
          <w:spacing w:val="-10"/>
          <w:sz w:val="26"/>
          <w:szCs w:val="26"/>
        </w:rPr>
        <w:t xml:space="preserve">Постановлением Правительства РФ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F546FA" w:rsidRPr="00AE4B4A">
        <w:rPr>
          <w:rFonts w:ascii="Times New Roman" w:hAnsi="Times New Roman" w:cs="Times New Roman"/>
          <w:sz w:val="26"/>
          <w:szCs w:val="26"/>
        </w:rPr>
        <w:t xml:space="preserve">Положением о муниципальном земельном контроле в границах сельских поселений, входящих в состав Калачевского муниципального района  Волгоградской области, утвержденным решением Калачевской районной Думы Волгоградской области от 31.08.2021г. № </w:t>
      </w:r>
      <w:r w:rsidR="00B56B18" w:rsidRPr="00AE4B4A">
        <w:rPr>
          <w:rFonts w:ascii="Times New Roman" w:hAnsi="Times New Roman" w:cs="Times New Roman"/>
          <w:sz w:val="26"/>
          <w:szCs w:val="26"/>
        </w:rPr>
        <w:t xml:space="preserve">141 </w:t>
      </w:r>
      <w:r w:rsidR="00F546FA" w:rsidRPr="00AE4B4A">
        <w:rPr>
          <w:rFonts w:ascii="Times New Roman" w:hAnsi="Times New Roman" w:cs="Times New Roman"/>
          <w:sz w:val="26"/>
          <w:szCs w:val="26"/>
        </w:rPr>
        <w:t>«Об утверждении Положения о муниципальном  земельном контроле в границах сельских поселений, входящих в состав Калачевского муниципального района  Волгоградской области»,</w:t>
      </w:r>
      <w:r w:rsidR="00F546FA"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 xml:space="preserve">Уставом </w:t>
      </w:r>
      <w:r w:rsidR="00AB7369" w:rsidRPr="00AE4B4A">
        <w:rPr>
          <w:rFonts w:ascii="Times New Roman" w:hAnsi="Times New Roman" w:cs="Times New Roman"/>
          <w:bCs/>
          <w:spacing w:val="-10"/>
          <w:sz w:val="26"/>
          <w:szCs w:val="26"/>
        </w:rPr>
        <w:t>Калачевского</w:t>
      </w:r>
      <w:r w:rsidRPr="00AE4B4A">
        <w:rPr>
          <w:rFonts w:ascii="Times New Roman" w:hAnsi="Times New Roman" w:cs="Times New Roman"/>
          <w:bCs/>
          <w:spacing w:val="-10"/>
          <w:sz w:val="26"/>
          <w:szCs w:val="26"/>
        </w:rPr>
        <w:t xml:space="preserve"> муниципального района Волгоградской области,</w:t>
      </w:r>
    </w:p>
    <w:p w:rsidR="00AB7369" w:rsidRPr="00AE4B4A" w:rsidRDefault="003520D6" w:rsidP="000A5333">
      <w:pPr>
        <w:spacing w:after="0" w:line="240" w:lineRule="auto"/>
        <w:ind w:firstLine="851"/>
        <w:jc w:val="both"/>
        <w:rPr>
          <w:rFonts w:ascii="Times New Roman" w:hAnsi="Times New Roman" w:cs="Times New Roman"/>
          <w:bCs/>
          <w:spacing w:val="-10"/>
          <w:sz w:val="26"/>
          <w:szCs w:val="26"/>
        </w:rPr>
      </w:pPr>
      <w:r w:rsidRPr="00AE4B4A">
        <w:rPr>
          <w:rFonts w:ascii="Times New Roman" w:hAnsi="Times New Roman" w:cs="Times New Roman"/>
          <w:bCs/>
          <w:spacing w:val="-10"/>
          <w:sz w:val="26"/>
          <w:szCs w:val="26"/>
        </w:rPr>
        <w:t>П</w:t>
      </w:r>
      <w:r w:rsidR="00AB7369"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О</w:t>
      </w:r>
      <w:r w:rsidR="00AB7369"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С</w:t>
      </w:r>
      <w:r w:rsidR="00AB7369"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Т</w:t>
      </w:r>
      <w:r w:rsidR="00AB7369"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А</w:t>
      </w:r>
      <w:r w:rsidR="00AB7369"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Н</w:t>
      </w:r>
      <w:r w:rsidR="00AB7369"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О</w:t>
      </w:r>
      <w:r w:rsidR="00AB7369"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В</w:t>
      </w:r>
      <w:r w:rsidR="00AB7369"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Л</w:t>
      </w:r>
      <w:r w:rsidR="00AB7369"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Я</w:t>
      </w:r>
      <w:r w:rsidR="00AB7369" w:rsidRPr="00AE4B4A">
        <w:rPr>
          <w:rFonts w:ascii="Times New Roman" w:hAnsi="Times New Roman" w:cs="Times New Roman"/>
          <w:bCs/>
          <w:spacing w:val="-10"/>
          <w:sz w:val="26"/>
          <w:szCs w:val="26"/>
        </w:rPr>
        <w:t xml:space="preserve"> </w:t>
      </w:r>
      <w:r w:rsidRPr="00AE4B4A">
        <w:rPr>
          <w:rFonts w:ascii="Times New Roman" w:hAnsi="Times New Roman" w:cs="Times New Roman"/>
          <w:bCs/>
          <w:spacing w:val="-10"/>
          <w:sz w:val="26"/>
          <w:szCs w:val="26"/>
        </w:rPr>
        <w:t>Ю:</w:t>
      </w:r>
    </w:p>
    <w:p w:rsidR="00393C12" w:rsidRPr="00AE4B4A" w:rsidRDefault="003520D6" w:rsidP="00745304">
      <w:pPr>
        <w:spacing w:after="0" w:line="240" w:lineRule="auto"/>
        <w:ind w:firstLine="851"/>
        <w:jc w:val="both"/>
        <w:rPr>
          <w:rFonts w:ascii="Times New Roman" w:hAnsi="Times New Roman" w:cs="Times New Roman"/>
          <w:sz w:val="26"/>
          <w:szCs w:val="26"/>
        </w:rPr>
      </w:pPr>
      <w:r w:rsidRPr="00AE4B4A">
        <w:rPr>
          <w:rFonts w:ascii="Times New Roman" w:hAnsi="Times New Roman" w:cs="Times New Roman"/>
          <w:bCs/>
          <w:spacing w:val="-10"/>
          <w:sz w:val="26"/>
          <w:szCs w:val="26"/>
        </w:rPr>
        <w:t xml:space="preserve">1. </w:t>
      </w:r>
      <w:r w:rsidR="00393C12" w:rsidRPr="00AE4B4A">
        <w:rPr>
          <w:rFonts w:ascii="Times New Roman" w:hAnsi="Times New Roman" w:cs="Times New Roman"/>
          <w:sz w:val="26"/>
          <w:szCs w:val="26"/>
        </w:rPr>
        <w:t xml:space="preserve">Утвердить </w:t>
      </w:r>
      <w:hyperlink w:anchor="Par31" w:tooltip=" Форма проверочного листа (списка контрольных вопросов), применяемого при" w:history="1">
        <w:r w:rsidR="00393C12" w:rsidRPr="00AE4B4A">
          <w:rPr>
            <w:rStyle w:val="a8"/>
            <w:rFonts w:ascii="Times New Roman" w:hAnsi="Times New Roman" w:cs="Times New Roman"/>
            <w:sz w:val="26"/>
            <w:szCs w:val="26"/>
          </w:rPr>
          <w:t>форму</w:t>
        </w:r>
      </w:hyperlink>
      <w:r w:rsidR="00393C12" w:rsidRPr="00AE4B4A">
        <w:rPr>
          <w:rFonts w:ascii="Times New Roman" w:hAnsi="Times New Roman" w:cs="Times New Roman"/>
          <w:sz w:val="26"/>
          <w:szCs w:val="26"/>
        </w:rPr>
        <w:t xml:space="preserve"> </w:t>
      </w:r>
      <w:r w:rsidR="00745304" w:rsidRPr="00AE4B4A">
        <w:rPr>
          <w:rFonts w:ascii="Times New Roman" w:hAnsi="Times New Roman" w:cs="Times New Roman"/>
          <w:bCs/>
          <w:spacing w:val="-10"/>
          <w:sz w:val="26"/>
          <w:szCs w:val="26"/>
        </w:rPr>
        <w:t xml:space="preserve">проверочного листа </w:t>
      </w:r>
      <w:r w:rsidR="00745304" w:rsidRPr="00AE4B4A">
        <w:rPr>
          <w:rFonts w:ascii="Times New Roman" w:hAnsi="Times New Roman" w:cs="Times New Roman"/>
          <w:sz w:val="26"/>
          <w:szCs w:val="26"/>
        </w:rPr>
        <w:t>применяемого при осуществлении муниципального земельного контроля в границах сельских поселений, входящих в состав Калачевского муниципального района  Волгоградской области</w:t>
      </w:r>
      <w:r w:rsidR="00393C12" w:rsidRPr="00AE4B4A">
        <w:rPr>
          <w:rFonts w:ascii="Times New Roman" w:hAnsi="Times New Roman" w:cs="Times New Roman"/>
          <w:sz w:val="26"/>
          <w:szCs w:val="26"/>
        </w:rPr>
        <w:t>, согласно приложению к настоящему постановлению.</w:t>
      </w:r>
    </w:p>
    <w:p w:rsidR="00745304" w:rsidRPr="00AE4B4A" w:rsidRDefault="00745304" w:rsidP="00745304">
      <w:pPr>
        <w:spacing w:after="0" w:line="240" w:lineRule="auto"/>
        <w:ind w:firstLine="851"/>
        <w:jc w:val="both"/>
        <w:rPr>
          <w:rFonts w:ascii="Times New Roman" w:hAnsi="Times New Roman" w:cs="Times New Roman"/>
          <w:sz w:val="26"/>
          <w:szCs w:val="26"/>
        </w:rPr>
      </w:pPr>
      <w:r w:rsidRPr="00AE4B4A">
        <w:rPr>
          <w:rFonts w:ascii="Times New Roman" w:hAnsi="Times New Roman" w:cs="Times New Roman"/>
          <w:bCs/>
          <w:spacing w:val="-10"/>
          <w:sz w:val="26"/>
          <w:szCs w:val="26"/>
        </w:rPr>
        <w:t xml:space="preserve">2. Постановление администрации Калачевского муниципального района Волгоградской области </w:t>
      </w:r>
      <w:r w:rsidRPr="00AE4B4A">
        <w:rPr>
          <w:rFonts w:ascii="Times New Roman" w:hAnsi="Times New Roman" w:cs="Times New Roman"/>
          <w:sz w:val="26"/>
          <w:szCs w:val="26"/>
        </w:rPr>
        <w:t>от 10.09.2021г.  № 1055 «</w:t>
      </w:r>
      <w:r w:rsidRPr="00AE4B4A">
        <w:rPr>
          <w:rFonts w:ascii="Times New Roman" w:hAnsi="Times New Roman" w:cs="Times New Roman"/>
          <w:bCs/>
          <w:spacing w:val="-10"/>
          <w:sz w:val="26"/>
          <w:szCs w:val="26"/>
        </w:rPr>
        <w:t>Об утверждении формы проверочного листа (списка контрольных вопросов), используемого должностными лицами администрации Калачевского муниципального района Волгоградской области при осуществлении муниципального земельного контроля» считать утратившим  силу.</w:t>
      </w:r>
    </w:p>
    <w:p w:rsidR="0016285E" w:rsidRPr="00AE4B4A" w:rsidRDefault="00745304" w:rsidP="00745304">
      <w:pPr>
        <w:spacing w:after="0" w:line="240" w:lineRule="auto"/>
        <w:ind w:firstLine="851"/>
        <w:jc w:val="both"/>
        <w:rPr>
          <w:rFonts w:ascii="Times New Roman" w:hAnsi="Times New Roman" w:cs="Times New Roman"/>
          <w:sz w:val="26"/>
          <w:szCs w:val="26"/>
        </w:rPr>
      </w:pPr>
      <w:r w:rsidRPr="00AE4B4A">
        <w:rPr>
          <w:rFonts w:ascii="Times New Roman" w:hAnsi="Times New Roman" w:cs="Times New Roman"/>
          <w:sz w:val="26"/>
          <w:szCs w:val="26"/>
        </w:rPr>
        <w:t>3</w:t>
      </w:r>
      <w:r w:rsidR="0016285E" w:rsidRPr="00AE4B4A">
        <w:rPr>
          <w:rFonts w:ascii="Times New Roman" w:hAnsi="Times New Roman" w:cs="Times New Roman"/>
          <w:sz w:val="26"/>
          <w:szCs w:val="26"/>
        </w:rPr>
        <w:t>. Настоящее постановление подлежит официальному опубликованию.</w:t>
      </w:r>
    </w:p>
    <w:p w:rsidR="0016285E" w:rsidRPr="00AE4B4A" w:rsidRDefault="00745304" w:rsidP="00745304">
      <w:pPr>
        <w:autoSpaceDE w:val="0"/>
        <w:autoSpaceDN w:val="0"/>
        <w:adjustRightInd w:val="0"/>
        <w:spacing w:line="240" w:lineRule="auto"/>
        <w:ind w:firstLine="851"/>
        <w:jc w:val="both"/>
        <w:rPr>
          <w:rFonts w:ascii="Times New Roman" w:hAnsi="Times New Roman" w:cs="Times New Roman"/>
          <w:sz w:val="26"/>
          <w:szCs w:val="26"/>
        </w:rPr>
      </w:pPr>
      <w:r w:rsidRPr="00AE4B4A">
        <w:rPr>
          <w:rFonts w:ascii="Times New Roman" w:eastAsia="Times New Roman" w:hAnsi="Times New Roman" w:cs="Times New Roman"/>
          <w:sz w:val="26"/>
          <w:szCs w:val="26"/>
        </w:rPr>
        <w:t>4</w:t>
      </w:r>
      <w:r w:rsidR="0016285E" w:rsidRPr="00AE4B4A">
        <w:rPr>
          <w:rFonts w:ascii="Times New Roman" w:eastAsia="Times New Roman" w:hAnsi="Times New Roman" w:cs="Times New Roman"/>
          <w:sz w:val="26"/>
          <w:szCs w:val="26"/>
        </w:rPr>
        <w:t xml:space="preserve">. </w:t>
      </w:r>
      <w:r w:rsidR="0016285E" w:rsidRPr="00AE4B4A">
        <w:rPr>
          <w:rFonts w:ascii="Times New Roman" w:hAnsi="Times New Roman" w:cs="Times New Roman"/>
          <w:sz w:val="26"/>
          <w:szCs w:val="26"/>
        </w:rPr>
        <w:t>Контроль исполнения настоящего постановления возложить на первого заместителя Главы Калачевского муниципального района  Волгоградской области Н.П. Земскову.</w:t>
      </w:r>
    </w:p>
    <w:p w:rsidR="003520D6" w:rsidRPr="00AE4B4A" w:rsidRDefault="003520D6" w:rsidP="000A5333">
      <w:pPr>
        <w:spacing w:after="0" w:line="240" w:lineRule="auto"/>
        <w:ind w:firstLine="851"/>
        <w:jc w:val="both"/>
        <w:rPr>
          <w:rFonts w:ascii="Times New Roman" w:hAnsi="Times New Roman" w:cs="Times New Roman"/>
          <w:sz w:val="26"/>
          <w:szCs w:val="26"/>
        </w:rPr>
      </w:pPr>
    </w:p>
    <w:p w:rsidR="00AB7369" w:rsidRPr="00AE4B4A" w:rsidRDefault="00AB7369" w:rsidP="00B56B18">
      <w:pPr>
        <w:spacing w:after="0" w:line="240" w:lineRule="auto"/>
        <w:jc w:val="both"/>
        <w:rPr>
          <w:rFonts w:ascii="Times New Roman" w:hAnsi="Times New Roman" w:cs="Times New Roman"/>
          <w:b/>
          <w:sz w:val="26"/>
          <w:szCs w:val="26"/>
        </w:rPr>
      </w:pPr>
      <w:r w:rsidRPr="00AE4B4A">
        <w:rPr>
          <w:rFonts w:ascii="Times New Roman" w:hAnsi="Times New Roman" w:cs="Times New Roman"/>
          <w:b/>
          <w:sz w:val="26"/>
          <w:szCs w:val="26"/>
        </w:rPr>
        <w:t xml:space="preserve">Глава Калачевского </w:t>
      </w:r>
    </w:p>
    <w:p w:rsidR="00AB7369" w:rsidRPr="00AE4B4A" w:rsidRDefault="00AB7369" w:rsidP="00B56B18">
      <w:pPr>
        <w:spacing w:after="0" w:line="240" w:lineRule="auto"/>
        <w:jc w:val="both"/>
        <w:rPr>
          <w:rFonts w:ascii="Times New Roman" w:hAnsi="Times New Roman" w:cs="Times New Roman"/>
          <w:sz w:val="26"/>
          <w:szCs w:val="26"/>
        </w:rPr>
      </w:pPr>
      <w:r w:rsidRPr="00AE4B4A">
        <w:rPr>
          <w:rFonts w:ascii="Times New Roman" w:hAnsi="Times New Roman" w:cs="Times New Roman"/>
          <w:b/>
          <w:sz w:val="26"/>
          <w:szCs w:val="26"/>
        </w:rPr>
        <w:t xml:space="preserve">муниципального района                                                                </w:t>
      </w:r>
      <w:r w:rsidR="00B56B18" w:rsidRPr="00AE4B4A">
        <w:rPr>
          <w:rFonts w:ascii="Times New Roman" w:hAnsi="Times New Roman" w:cs="Times New Roman"/>
          <w:b/>
          <w:sz w:val="26"/>
          <w:szCs w:val="26"/>
        </w:rPr>
        <w:t xml:space="preserve">             </w:t>
      </w:r>
      <w:r w:rsidRPr="00AE4B4A">
        <w:rPr>
          <w:rFonts w:ascii="Times New Roman" w:hAnsi="Times New Roman" w:cs="Times New Roman"/>
          <w:b/>
          <w:sz w:val="26"/>
          <w:szCs w:val="26"/>
        </w:rPr>
        <w:t xml:space="preserve">  С.А. Тюрин</w:t>
      </w:r>
      <w:r w:rsidRPr="00AE4B4A">
        <w:rPr>
          <w:rFonts w:ascii="Times New Roman" w:hAnsi="Times New Roman" w:cs="Times New Roman"/>
          <w:sz w:val="26"/>
          <w:szCs w:val="26"/>
        </w:rPr>
        <w:t xml:space="preserve">                                                                    </w:t>
      </w:r>
    </w:p>
    <w:p w:rsidR="003520D6" w:rsidRPr="00AE4B4A" w:rsidRDefault="003520D6" w:rsidP="0016285E">
      <w:pPr>
        <w:spacing w:after="0" w:line="240" w:lineRule="auto"/>
        <w:ind w:left="5670"/>
        <w:jc w:val="right"/>
        <w:rPr>
          <w:rFonts w:ascii="Times New Roman" w:hAnsi="Times New Roman" w:cs="Times New Roman"/>
          <w:sz w:val="24"/>
          <w:szCs w:val="24"/>
        </w:rPr>
      </w:pPr>
      <w:r w:rsidRPr="00AE4B4A">
        <w:rPr>
          <w:rFonts w:ascii="Times New Roman" w:hAnsi="Times New Roman" w:cs="Times New Roman"/>
          <w:sz w:val="24"/>
          <w:szCs w:val="24"/>
        </w:rPr>
        <w:lastRenderedPageBreak/>
        <w:t>Утвержден</w:t>
      </w:r>
      <w:r w:rsidR="0016285E" w:rsidRPr="00AE4B4A">
        <w:rPr>
          <w:rFonts w:ascii="Times New Roman" w:hAnsi="Times New Roman" w:cs="Times New Roman"/>
          <w:sz w:val="24"/>
          <w:szCs w:val="24"/>
        </w:rPr>
        <w:t>о</w:t>
      </w:r>
      <w:r w:rsidRPr="00AE4B4A">
        <w:rPr>
          <w:rFonts w:ascii="Times New Roman" w:hAnsi="Times New Roman" w:cs="Times New Roman"/>
          <w:sz w:val="24"/>
          <w:szCs w:val="24"/>
        </w:rPr>
        <w:t>:</w:t>
      </w:r>
    </w:p>
    <w:p w:rsidR="003520D6" w:rsidRPr="00AE4B4A" w:rsidRDefault="003520D6" w:rsidP="0016285E">
      <w:pPr>
        <w:spacing w:after="0" w:line="240" w:lineRule="auto"/>
        <w:ind w:left="5670"/>
        <w:jc w:val="right"/>
        <w:rPr>
          <w:rFonts w:ascii="Times New Roman" w:hAnsi="Times New Roman" w:cs="Times New Roman"/>
          <w:sz w:val="24"/>
          <w:szCs w:val="24"/>
        </w:rPr>
      </w:pPr>
      <w:r w:rsidRPr="00AE4B4A">
        <w:rPr>
          <w:rFonts w:ascii="Times New Roman" w:hAnsi="Times New Roman" w:cs="Times New Roman"/>
          <w:sz w:val="24"/>
          <w:szCs w:val="24"/>
        </w:rPr>
        <w:t>постановлением администрации</w:t>
      </w:r>
    </w:p>
    <w:p w:rsidR="003520D6" w:rsidRPr="00AE4B4A" w:rsidRDefault="00AB7369" w:rsidP="0016285E">
      <w:pPr>
        <w:spacing w:after="0" w:line="240" w:lineRule="auto"/>
        <w:ind w:left="5670"/>
        <w:jc w:val="right"/>
        <w:rPr>
          <w:rFonts w:ascii="Times New Roman" w:hAnsi="Times New Roman" w:cs="Times New Roman"/>
          <w:sz w:val="24"/>
          <w:szCs w:val="24"/>
        </w:rPr>
      </w:pPr>
      <w:r w:rsidRPr="00AE4B4A">
        <w:rPr>
          <w:rFonts w:ascii="Times New Roman" w:hAnsi="Times New Roman" w:cs="Times New Roman"/>
          <w:bCs/>
          <w:spacing w:val="-10"/>
          <w:sz w:val="24"/>
          <w:szCs w:val="24"/>
        </w:rPr>
        <w:t>Калачевского</w:t>
      </w:r>
      <w:r w:rsidR="003520D6" w:rsidRPr="00AE4B4A">
        <w:rPr>
          <w:rFonts w:ascii="Times New Roman" w:hAnsi="Times New Roman" w:cs="Times New Roman"/>
          <w:sz w:val="24"/>
          <w:szCs w:val="24"/>
        </w:rPr>
        <w:t xml:space="preserve"> муниципального</w:t>
      </w:r>
    </w:p>
    <w:p w:rsidR="003520D6" w:rsidRPr="00AE4B4A" w:rsidRDefault="003520D6" w:rsidP="004B002F">
      <w:pPr>
        <w:spacing w:after="0" w:line="240" w:lineRule="auto"/>
        <w:ind w:left="5670"/>
        <w:jc w:val="right"/>
        <w:rPr>
          <w:rFonts w:ascii="Times New Roman" w:hAnsi="Times New Roman" w:cs="Times New Roman"/>
          <w:sz w:val="24"/>
          <w:szCs w:val="24"/>
        </w:rPr>
      </w:pPr>
      <w:r w:rsidRPr="00AE4B4A">
        <w:rPr>
          <w:rFonts w:ascii="Times New Roman" w:hAnsi="Times New Roman" w:cs="Times New Roman"/>
          <w:sz w:val="24"/>
          <w:szCs w:val="24"/>
        </w:rPr>
        <w:t>района Волгоградской области</w:t>
      </w:r>
    </w:p>
    <w:p w:rsidR="004B002F" w:rsidRPr="00AE4B4A" w:rsidRDefault="004B002F" w:rsidP="004B002F">
      <w:pPr>
        <w:spacing w:after="0" w:line="240" w:lineRule="auto"/>
        <w:jc w:val="right"/>
        <w:rPr>
          <w:rFonts w:ascii="Times New Roman" w:hAnsi="Times New Roman" w:cs="Times New Roman"/>
          <w:sz w:val="24"/>
          <w:szCs w:val="24"/>
        </w:rPr>
      </w:pPr>
      <w:r w:rsidRPr="00AE4B4A">
        <w:rPr>
          <w:rFonts w:ascii="Times New Roman" w:hAnsi="Times New Roman" w:cs="Times New Roman"/>
          <w:sz w:val="24"/>
          <w:szCs w:val="24"/>
        </w:rPr>
        <w:t xml:space="preserve">  от </w:t>
      </w:r>
      <w:r w:rsidR="00745304" w:rsidRPr="00AE4B4A">
        <w:rPr>
          <w:rFonts w:ascii="Times New Roman" w:hAnsi="Times New Roman" w:cs="Times New Roman"/>
          <w:sz w:val="24"/>
          <w:szCs w:val="24"/>
        </w:rPr>
        <w:t>_______</w:t>
      </w:r>
      <w:r w:rsidRPr="00AE4B4A">
        <w:rPr>
          <w:rFonts w:ascii="Times New Roman" w:hAnsi="Times New Roman" w:cs="Times New Roman"/>
          <w:sz w:val="24"/>
          <w:szCs w:val="24"/>
        </w:rPr>
        <w:t xml:space="preserve">2021г.  № </w:t>
      </w:r>
      <w:r w:rsidR="00745304" w:rsidRPr="00AE4B4A">
        <w:rPr>
          <w:rFonts w:ascii="Times New Roman" w:hAnsi="Times New Roman" w:cs="Times New Roman"/>
          <w:sz w:val="24"/>
          <w:szCs w:val="24"/>
        </w:rPr>
        <w:t>____</w:t>
      </w:r>
    </w:p>
    <w:p w:rsidR="00C73007" w:rsidRPr="00AE4B4A" w:rsidRDefault="00C73007" w:rsidP="00C73007">
      <w:pPr>
        <w:pStyle w:val="ConsPlusTitle"/>
        <w:spacing w:line="240" w:lineRule="exact"/>
        <w:jc w:val="center"/>
        <w:rPr>
          <w:b w:val="0"/>
          <w:sz w:val="24"/>
          <w:szCs w:val="24"/>
        </w:rPr>
      </w:pPr>
    </w:p>
    <w:p w:rsidR="00745304" w:rsidRPr="00AE4B4A" w:rsidRDefault="00C73007" w:rsidP="00745304">
      <w:pPr>
        <w:pStyle w:val="ConsPlusTitle"/>
        <w:jc w:val="center"/>
        <w:rPr>
          <w:rFonts w:ascii="Times New Roman" w:hAnsi="Times New Roman" w:cs="Times New Roman"/>
          <w:b w:val="0"/>
          <w:sz w:val="24"/>
          <w:szCs w:val="24"/>
          <w:u w:val="single"/>
          <w:vertAlign w:val="superscript"/>
        </w:rPr>
      </w:pPr>
      <w:r w:rsidRPr="00AE4B4A">
        <w:rPr>
          <w:rFonts w:ascii="Times New Roman" w:hAnsi="Times New Roman" w:cs="Times New Roman"/>
          <w:b w:val="0"/>
          <w:sz w:val="24"/>
          <w:szCs w:val="24"/>
        </w:rPr>
        <w:t xml:space="preserve">Форма </w:t>
      </w:r>
      <w:r w:rsidRPr="00AE4B4A">
        <w:rPr>
          <w:rFonts w:ascii="Times New Roman" w:hAnsi="Times New Roman" w:cs="Times New Roman"/>
          <w:b w:val="0"/>
          <w:bCs/>
          <w:spacing w:val="-10"/>
          <w:sz w:val="24"/>
          <w:szCs w:val="24"/>
        </w:rPr>
        <w:t xml:space="preserve">проверочного листа </w:t>
      </w:r>
      <w:r w:rsidR="00745304" w:rsidRPr="00AE4B4A">
        <w:rPr>
          <w:rFonts w:ascii="Times New Roman" w:hAnsi="Times New Roman" w:cs="Times New Roman"/>
          <w:b w:val="0"/>
          <w:sz w:val="24"/>
          <w:szCs w:val="24"/>
        </w:rPr>
        <w:t xml:space="preserve">применяемого при осуществлении муниципального земельного контроля в границах сельских поселений, входящих в состав Калачевского муниципального района  Волгоградской области </w:t>
      </w:r>
    </w:p>
    <w:p w:rsidR="00C73007" w:rsidRPr="00AE4B4A" w:rsidRDefault="00C73007" w:rsidP="00745304">
      <w:pPr>
        <w:spacing w:after="0" w:line="240" w:lineRule="auto"/>
        <w:jc w:val="center"/>
        <w:rPr>
          <w:rFonts w:ascii="Times New Roman" w:hAnsi="Times New Roman" w:cs="Times New Roman"/>
          <w:b/>
          <w:sz w:val="20"/>
        </w:rPr>
      </w:pPr>
    </w:p>
    <w:p w:rsidR="00F32857" w:rsidRPr="00AE4B4A" w:rsidRDefault="00F32857" w:rsidP="00F32857">
      <w:pPr>
        <w:pStyle w:val="ConsPlusTitle"/>
        <w:jc w:val="right"/>
        <w:rPr>
          <w:rFonts w:ascii="Times New Roman" w:hAnsi="Times New Roman" w:cs="Times New Roman"/>
          <w:b w:val="0"/>
          <w:sz w:val="20"/>
        </w:rPr>
      </w:pPr>
      <w:r w:rsidRPr="00AE4B4A">
        <w:rPr>
          <w:rFonts w:ascii="Times New Roman" w:hAnsi="Times New Roman" w:cs="Times New Roman"/>
          <w:b w:val="0"/>
          <w:sz w:val="20"/>
        </w:rPr>
        <w:t>QR-код</w:t>
      </w:r>
      <w:r w:rsidR="00DC7E26" w:rsidRPr="00AE4B4A">
        <w:rPr>
          <w:rFonts w:ascii="Times New Roman" w:hAnsi="Times New Roman" w:cs="Times New Roman"/>
          <w:b w:val="0"/>
          <w:sz w:val="20"/>
        </w:rPr>
        <w:t xml:space="preserve">, </w:t>
      </w:r>
      <w:r w:rsidRPr="00AE4B4A">
        <w:rPr>
          <w:rFonts w:ascii="Times New Roman" w:hAnsi="Times New Roman" w:cs="Times New Roman"/>
          <w:b w:val="0"/>
          <w:sz w:val="20"/>
        </w:rPr>
        <w:t xml:space="preserve">предусмотренный </w:t>
      </w:r>
      <w:hyperlink r:id="rId11" w:history="1">
        <w:r w:rsidRPr="00AE4B4A">
          <w:rPr>
            <w:rFonts w:ascii="Times New Roman" w:hAnsi="Times New Roman" w:cs="Times New Roman"/>
            <w:b w:val="0"/>
            <w:sz w:val="20"/>
          </w:rPr>
          <w:t>постановлением</w:t>
        </w:r>
      </w:hyperlink>
    </w:p>
    <w:p w:rsidR="00DC7E26" w:rsidRPr="00AE4B4A" w:rsidRDefault="00F32857" w:rsidP="00F32857">
      <w:pPr>
        <w:pStyle w:val="ConsPlusTitle"/>
        <w:jc w:val="right"/>
        <w:rPr>
          <w:rFonts w:ascii="Times New Roman" w:hAnsi="Times New Roman" w:cs="Times New Roman"/>
          <w:b w:val="0"/>
          <w:sz w:val="20"/>
        </w:rPr>
      </w:pPr>
      <w:r w:rsidRPr="00AE4B4A">
        <w:rPr>
          <w:rFonts w:ascii="Times New Roman" w:hAnsi="Times New Roman" w:cs="Times New Roman"/>
          <w:b w:val="0"/>
          <w:sz w:val="20"/>
        </w:rPr>
        <w:t xml:space="preserve"> Правительства Российской Федерации </w:t>
      </w:r>
    </w:p>
    <w:p w:rsidR="00DC7E26" w:rsidRPr="00AE4B4A" w:rsidRDefault="00F32857" w:rsidP="00F32857">
      <w:pPr>
        <w:pStyle w:val="ConsPlusTitle"/>
        <w:jc w:val="right"/>
        <w:rPr>
          <w:rFonts w:ascii="Times New Roman" w:hAnsi="Times New Roman" w:cs="Times New Roman"/>
          <w:b w:val="0"/>
          <w:sz w:val="20"/>
        </w:rPr>
      </w:pPr>
      <w:r w:rsidRPr="00AE4B4A">
        <w:rPr>
          <w:rFonts w:ascii="Times New Roman" w:hAnsi="Times New Roman" w:cs="Times New Roman"/>
          <w:b w:val="0"/>
          <w:sz w:val="20"/>
        </w:rPr>
        <w:t xml:space="preserve">от 16 апреля 2021 г. N 604 "Об утверждении </w:t>
      </w:r>
    </w:p>
    <w:p w:rsidR="00DC7E26" w:rsidRPr="00AE4B4A" w:rsidRDefault="00F32857" w:rsidP="00F32857">
      <w:pPr>
        <w:pStyle w:val="ConsPlusTitle"/>
        <w:jc w:val="right"/>
        <w:rPr>
          <w:rFonts w:ascii="Times New Roman" w:hAnsi="Times New Roman" w:cs="Times New Roman"/>
          <w:b w:val="0"/>
          <w:sz w:val="20"/>
        </w:rPr>
      </w:pPr>
      <w:r w:rsidRPr="00AE4B4A">
        <w:rPr>
          <w:rFonts w:ascii="Times New Roman" w:hAnsi="Times New Roman" w:cs="Times New Roman"/>
          <w:b w:val="0"/>
          <w:sz w:val="20"/>
        </w:rPr>
        <w:t xml:space="preserve">Правил формирования и ведения единого реестра </w:t>
      </w:r>
    </w:p>
    <w:p w:rsidR="00DC7E26" w:rsidRPr="00AE4B4A" w:rsidRDefault="00F32857" w:rsidP="00F32857">
      <w:pPr>
        <w:pStyle w:val="ConsPlusTitle"/>
        <w:jc w:val="right"/>
        <w:rPr>
          <w:rFonts w:ascii="Times New Roman" w:hAnsi="Times New Roman" w:cs="Times New Roman"/>
          <w:b w:val="0"/>
          <w:sz w:val="20"/>
        </w:rPr>
      </w:pPr>
      <w:r w:rsidRPr="00AE4B4A">
        <w:rPr>
          <w:rFonts w:ascii="Times New Roman" w:hAnsi="Times New Roman" w:cs="Times New Roman"/>
          <w:b w:val="0"/>
          <w:sz w:val="20"/>
        </w:rPr>
        <w:t>контрольных (надзорных) мероприятий и о внесении</w:t>
      </w:r>
    </w:p>
    <w:p w:rsidR="00DC7E26" w:rsidRPr="00AE4B4A" w:rsidRDefault="00F32857" w:rsidP="00F32857">
      <w:pPr>
        <w:pStyle w:val="ConsPlusTitle"/>
        <w:jc w:val="right"/>
        <w:rPr>
          <w:rFonts w:ascii="Times New Roman" w:hAnsi="Times New Roman" w:cs="Times New Roman"/>
          <w:b w:val="0"/>
          <w:sz w:val="20"/>
        </w:rPr>
      </w:pPr>
      <w:r w:rsidRPr="00AE4B4A">
        <w:rPr>
          <w:rFonts w:ascii="Times New Roman" w:hAnsi="Times New Roman" w:cs="Times New Roman"/>
          <w:b w:val="0"/>
          <w:sz w:val="20"/>
        </w:rPr>
        <w:t xml:space="preserve"> изменения в постановление Правительства Российской </w:t>
      </w:r>
    </w:p>
    <w:p w:rsidR="00B835EC" w:rsidRPr="00AE4B4A" w:rsidRDefault="00F32857" w:rsidP="00F32857">
      <w:pPr>
        <w:pStyle w:val="ConsPlusTitle"/>
        <w:jc w:val="right"/>
        <w:rPr>
          <w:rFonts w:ascii="Times New Roman" w:hAnsi="Times New Roman" w:cs="Times New Roman"/>
          <w:b w:val="0"/>
          <w:sz w:val="20"/>
        </w:rPr>
      </w:pPr>
      <w:r w:rsidRPr="00AE4B4A">
        <w:rPr>
          <w:rFonts w:ascii="Times New Roman" w:hAnsi="Times New Roman" w:cs="Times New Roman"/>
          <w:b w:val="0"/>
          <w:sz w:val="20"/>
        </w:rPr>
        <w:t>Федерации от 28 апреля 2015 г. N 415"</w:t>
      </w:r>
    </w:p>
    <w:p w:rsidR="00F32857" w:rsidRPr="00AE4B4A" w:rsidRDefault="00F32857" w:rsidP="000A5333">
      <w:pPr>
        <w:pStyle w:val="ConsPlusTitle"/>
        <w:jc w:val="center"/>
        <w:rPr>
          <w:rFonts w:ascii="Times New Roman" w:hAnsi="Times New Roman" w:cs="Times New Roman"/>
          <w:b w:val="0"/>
          <w:sz w:val="26"/>
          <w:szCs w:val="26"/>
        </w:rPr>
      </w:pPr>
    </w:p>
    <w:p w:rsidR="00C73007" w:rsidRPr="00AE4B4A" w:rsidRDefault="00C73007" w:rsidP="000A5333">
      <w:pPr>
        <w:pStyle w:val="ConsPlusTitle"/>
        <w:jc w:val="center"/>
        <w:rPr>
          <w:rFonts w:ascii="Times New Roman" w:hAnsi="Times New Roman" w:cs="Times New Roman"/>
          <w:b w:val="0"/>
          <w:sz w:val="24"/>
          <w:szCs w:val="24"/>
        </w:rPr>
      </w:pPr>
      <w:r w:rsidRPr="00AE4B4A">
        <w:rPr>
          <w:rFonts w:ascii="Times New Roman" w:hAnsi="Times New Roman" w:cs="Times New Roman"/>
          <w:b w:val="0"/>
          <w:sz w:val="24"/>
          <w:szCs w:val="24"/>
        </w:rPr>
        <w:t>МУНИЦИПАЛЬНЫЙ ЗЕМЕЛЬНЫЙ КОНТРОЛЬ</w:t>
      </w:r>
    </w:p>
    <w:p w:rsidR="00C73007" w:rsidRPr="00AE4B4A" w:rsidRDefault="00D72E50" w:rsidP="00DC7E26">
      <w:pPr>
        <w:pStyle w:val="ConsPlusTitle"/>
        <w:jc w:val="center"/>
        <w:rPr>
          <w:rFonts w:ascii="Times New Roman" w:hAnsi="Times New Roman" w:cs="Times New Roman"/>
          <w:sz w:val="24"/>
          <w:szCs w:val="24"/>
        </w:rPr>
      </w:pPr>
      <w:r w:rsidRPr="00AE4B4A">
        <w:rPr>
          <w:rFonts w:ascii="Times New Roman" w:hAnsi="Times New Roman" w:cs="Times New Roman"/>
          <w:sz w:val="24"/>
          <w:szCs w:val="24"/>
        </w:rPr>
        <w:t>Проверочный лист</w:t>
      </w:r>
    </w:p>
    <w:p w:rsidR="00C73007" w:rsidRPr="00AE4B4A" w:rsidRDefault="00C73007" w:rsidP="00DC7E26">
      <w:pPr>
        <w:pStyle w:val="ConsPlusTitle"/>
        <w:jc w:val="center"/>
        <w:rPr>
          <w:rFonts w:ascii="Times New Roman" w:hAnsi="Times New Roman" w:cs="Times New Roman"/>
          <w:sz w:val="24"/>
          <w:szCs w:val="24"/>
          <w:u w:val="single"/>
          <w:vertAlign w:val="superscript"/>
        </w:rPr>
      </w:pPr>
      <w:r w:rsidRPr="00AE4B4A">
        <w:rPr>
          <w:rFonts w:ascii="Times New Roman" w:hAnsi="Times New Roman" w:cs="Times New Roman"/>
          <w:sz w:val="24"/>
          <w:szCs w:val="24"/>
        </w:rPr>
        <w:t>применяем</w:t>
      </w:r>
      <w:r w:rsidR="00745304" w:rsidRPr="00AE4B4A">
        <w:rPr>
          <w:rFonts w:ascii="Times New Roman" w:hAnsi="Times New Roman" w:cs="Times New Roman"/>
          <w:sz w:val="24"/>
          <w:szCs w:val="24"/>
        </w:rPr>
        <w:t>ый</w:t>
      </w:r>
      <w:r w:rsidRPr="00AE4B4A">
        <w:rPr>
          <w:rFonts w:ascii="Times New Roman" w:hAnsi="Times New Roman" w:cs="Times New Roman"/>
          <w:sz w:val="24"/>
          <w:szCs w:val="24"/>
        </w:rPr>
        <w:t xml:space="preserve"> при осуществлении </w:t>
      </w:r>
      <w:r w:rsidR="00745304" w:rsidRPr="00AE4B4A">
        <w:rPr>
          <w:rFonts w:ascii="Times New Roman" w:hAnsi="Times New Roman" w:cs="Times New Roman"/>
          <w:sz w:val="24"/>
          <w:szCs w:val="24"/>
        </w:rPr>
        <w:t xml:space="preserve">муниципального земельного контроля в границах сельских поселений, входящих в состав Калачевского муниципального района  Волгоградской области </w:t>
      </w:r>
    </w:p>
    <w:p w:rsidR="00C73007" w:rsidRPr="00AE4B4A" w:rsidRDefault="00C73007" w:rsidP="00DC7E26">
      <w:pPr>
        <w:pStyle w:val="ConsPlusTitle"/>
        <w:jc w:val="both"/>
        <w:rPr>
          <w:rFonts w:ascii="Times New Roman" w:hAnsi="Times New Roman" w:cs="Times New Roman"/>
          <w:b w:val="0"/>
          <w:sz w:val="24"/>
          <w:szCs w:val="24"/>
        </w:rPr>
      </w:pPr>
    </w:p>
    <w:p w:rsidR="004311FE" w:rsidRPr="00AE4B4A" w:rsidRDefault="004311FE" w:rsidP="00DC7E26">
      <w:pPr>
        <w:autoSpaceDE w:val="0"/>
        <w:autoSpaceDN w:val="0"/>
        <w:adjustRightInd w:val="0"/>
        <w:spacing w:after="0" w:line="240" w:lineRule="auto"/>
        <w:ind w:firstLine="540"/>
        <w:jc w:val="both"/>
        <w:rPr>
          <w:rFonts w:ascii="Times New Roman" w:hAnsi="Times New Roman" w:cs="Times New Roman"/>
          <w:sz w:val="24"/>
          <w:szCs w:val="24"/>
        </w:rPr>
      </w:pPr>
      <w:r w:rsidRPr="00AE4B4A">
        <w:rPr>
          <w:rFonts w:ascii="Times New Roman" w:hAnsi="Times New Roman" w:cs="Times New Roman"/>
          <w:sz w:val="24"/>
          <w:szCs w:val="24"/>
        </w:rPr>
        <w:t>1.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контроля________________________________________________________</w:t>
      </w:r>
    </w:p>
    <w:p w:rsidR="004311FE" w:rsidRPr="00AE4B4A" w:rsidRDefault="004311FE" w:rsidP="00DC7E26">
      <w:pPr>
        <w:autoSpaceDE w:val="0"/>
        <w:autoSpaceDN w:val="0"/>
        <w:adjustRightInd w:val="0"/>
        <w:spacing w:after="0" w:line="240" w:lineRule="auto"/>
        <w:ind w:firstLine="540"/>
        <w:jc w:val="both"/>
        <w:rPr>
          <w:rFonts w:ascii="Times New Roman" w:hAnsi="Times New Roman" w:cs="Times New Roman"/>
          <w:sz w:val="24"/>
          <w:szCs w:val="24"/>
        </w:rPr>
      </w:pPr>
      <w:r w:rsidRPr="00AE4B4A">
        <w:rPr>
          <w:rFonts w:ascii="Times New Roman" w:hAnsi="Times New Roman" w:cs="Times New Roman"/>
          <w:sz w:val="24"/>
          <w:szCs w:val="24"/>
        </w:rPr>
        <w:t>2. Наименование контрольного (надзорного) органа и реквизиты нормативного правового акта об утверждении формы проверочного листа____________________________________________________________________</w:t>
      </w:r>
      <w:r w:rsidR="00DC7E26" w:rsidRPr="00AE4B4A">
        <w:rPr>
          <w:rFonts w:ascii="Times New Roman" w:hAnsi="Times New Roman" w:cs="Times New Roman"/>
          <w:sz w:val="24"/>
          <w:szCs w:val="24"/>
        </w:rPr>
        <w:t>______</w:t>
      </w:r>
    </w:p>
    <w:p w:rsidR="00DC7E26" w:rsidRPr="00AE4B4A" w:rsidRDefault="00DC7E26" w:rsidP="00DC7E26">
      <w:pPr>
        <w:autoSpaceDE w:val="0"/>
        <w:autoSpaceDN w:val="0"/>
        <w:adjustRightInd w:val="0"/>
        <w:spacing w:after="0" w:line="240" w:lineRule="auto"/>
        <w:ind w:firstLine="540"/>
        <w:jc w:val="both"/>
        <w:rPr>
          <w:rFonts w:ascii="Times New Roman" w:hAnsi="Times New Roman" w:cs="Times New Roman"/>
          <w:sz w:val="24"/>
          <w:szCs w:val="24"/>
        </w:rPr>
      </w:pPr>
      <w:r w:rsidRPr="00AE4B4A">
        <w:rPr>
          <w:rFonts w:ascii="Times New Roman" w:hAnsi="Times New Roman" w:cs="Times New Roman"/>
          <w:sz w:val="24"/>
          <w:szCs w:val="24"/>
        </w:rPr>
        <w:t>3. Вид контрольного мероприятия, за исключением случая, если форма проверочного листа утверждается в отношении конкретного контрольного мероприятия____________________________________________________________________</w:t>
      </w:r>
    </w:p>
    <w:p w:rsidR="00DC7E26" w:rsidRPr="00AE4B4A" w:rsidRDefault="00DC7E26" w:rsidP="00DC7E26">
      <w:pPr>
        <w:autoSpaceDE w:val="0"/>
        <w:autoSpaceDN w:val="0"/>
        <w:adjustRightInd w:val="0"/>
        <w:spacing w:after="0" w:line="240" w:lineRule="auto"/>
        <w:ind w:firstLine="540"/>
        <w:jc w:val="both"/>
        <w:rPr>
          <w:rFonts w:ascii="Times New Roman" w:hAnsi="Times New Roman" w:cs="Times New Roman"/>
          <w:sz w:val="24"/>
          <w:szCs w:val="24"/>
        </w:rPr>
      </w:pPr>
      <w:r w:rsidRPr="00AE4B4A">
        <w:rPr>
          <w:rFonts w:ascii="Times New Roman" w:hAnsi="Times New Roman" w:cs="Times New Roman"/>
          <w:sz w:val="24"/>
          <w:szCs w:val="24"/>
        </w:rPr>
        <w:t>4. Дата заполнения проверочного листа ________________________________________</w:t>
      </w:r>
    </w:p>
    <w:p w:rsidR="00DC7E26" w:rsidRPr="00AE4B4A" w:rsidRDefault="00DC7E26" w:rsidP="00DC7E26">
      <w:pPr>
        <w:autoSpaceDE w:val="0"/>
        <w:autoSpaceDN w:val="0"/>
        <w:adjustRightInd w:val="0"/>
        <w:spacing w:after="0" w:line="240" w:lineRule="auto"/>
        <w:ind w:firstLine="540"/>
        <w:jc w:val="both"/>
        <w:rPr>
          <w:rFonts w:ascii="Times New Roman" w:hAnsi="Times New Roman" w:cs="Times New Roman"/>
          <w:sz w:val="24"/>
          <w:szCs w:val="24"/>
        </w:rPr>
      </w:pPr>
      <w:r w:rsidRPr="00AE4B4A">
        <w:rPr>
          <w:rFonts w:ascii="Times New Roman" w:hAnsi="Times New Roman" w:cs="Times New Roman"/>
          <w:sz w:val="24"/>
          <w:szCs w:val="24"/>
        </w:rPr>
        <w:t>5. Объект муниципального контроля, в отношении которого проводится контрольное мероприятие____________________________________________________________________</w:t>
      </w:r>
    </w:p>
    <w:p w:rsidR="00DC7E26" w:rsidRPr="00AE4B4A" w:rsidRDefault="00DC7E26" w:rsidP="00DC7E26">
      <w:pPr>
        <w:autoSpaceDE w:val="0"/>
        <w:autoSpaceDN w:val="0"/>
        <w:adjustRightInd w:val="0"/>
        <w:spacing w:after="0" w:line="240" w:lineRule="auto"/>
        <w:ind w:firstLine="540"/>
        <w:jc w:val="both"/>
        <w:rPr>
          <w:rFonts w:ascii="Times New Roman" w:hAnsi="Times New Roman" w:cs="Times New Roman"/>
          <w:sz w:val="24"/>
          <w:szCs w:val="24"/>
        </w:rPr>
      </w:pPr>
      <w:r w:rsidRPr="00AE4B4A">
        <w:rPr>
          <w:rFonts w:ascii="Times New Roman" w:hAnsi="Times New Roman" w:cs="Times New Roman"/>
          <w:sz w:val="24"/>
          <w:szCs w:val="24"/>
        </w:rPr>
        <w:t>6.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лицами________________________________________________________</w:t>
      </w:r>
    </w:p>
    <w:p w:rsidR="00DC7E26" w:rsidRPr="00AE4B4A" w:rsidRDefault="00DC7E26" w:rsidP="00DC7E26">
      <w:pPr>
        <w:autoSpaceDE w:val="0"/>
        <w:autoSpaceDN w:val="0"/>
        <w:adjustRightInd w:val="0"/>
        <w:spacing w:after="0" w:line="240" w:lineRule="auto"/>
        <w:ind w:firstLine="540"/>
        <w:jc w:val="both"/>
        <w:rPr>
          <w:rFonts w:ascii="Times New Roman" w:hAnsi="Times New Roman" w:cs="Times New Roman"/>
          <w:sz w:val="24"/>
          <w:szCs w:val="24"/>
        </w:rPr>
      </w:pPr>
      <w:r w:rsidRPr="00AE4B4A">
        <w:rPr>
          <w:rFonts w:ascii="Times New Roman" w:hAnsi="Times New Roman" w:cs="Times New Roman"/>
          <w:sz w:val="24"/>
          <w:szCs w:val="24"/>
        </w:rPr>
        <w:t>7. Место (места) проведения контрольного мероприятия с заполнением проверочного листа__________________________________________________________________________</w:t>
      </w:r>
    </w:p>
    <w:p w:rsidR="00DC7E26" w:rsidRPr="00AE4B4A" w:rsidRDefault="00DC7E26" w:rsidP="00DC7E26">
      <w:pPr>
        <w:autoSpaceDE w:val="0"/>
        <w:autoSpaceDN w:val="0"/>
        <w:adjustRightInd w:val="0"/>
        <w:spacing w:after="0" w:line="240" w:lineRule="auto"/>
        <w:ind w:firstLine="540"/>
        <w:jc w:val="both"/>
        <w:rPr>
          <w:rFonts w:ascii="Times New Roman" w:hAnsi="Times New Roman" w:cs="Times New Roman"/>
          <w:sz w:val="24"/>
          <w:szCs w:val="24"/>
        </w:rPr>
      </w:pPr>
      <w:r w:rsidRPr="00AE4B4A">
        <w:rPr>
          <w:rFonts w:ascii="Times New Roman" w:hAnsi="Times New Roman" w:cs="Times New Roman"/>
          <w:sz w:val="24"/>
          <w:szCs w:val="24"/>
        </w:rPr>
        <w:t>8. Реквизиты решения контрольного органа о проведении контрольного мероприятия, подписанного уполномоченным должностным лицом контрольного органа_________________________________________________________________________</w:t>
      </w:r>
    </w:p>
    <w:p w:rsidR="00DC7E26" w:rsidRPr="00AE4B4A" w:rsidRDefault="00DC7E26" w:rsidP="00DC7E26">
      <w:pPr>
        <w:autoSpaceDE w:val="0"/>
        <w:autoSpaceDN w:val="0"/>
        <w:adjustRightInd w:val="0"/>
        <w:spacing w:after="0" w:line="240" w:lineRule="auto"/>
        <w:ind w:firstLine="540"/>
        <w:jc w:val="both"/>
        <w:rPr>
          <w:rFonts w:ascii="Times New Roman" w:hAnsi="Times New Roman" w:cs="Times New Roman"/>
          <w:sz w:val="24"/>
          <w:szCs w:val="24"/>
        </w:rPr>
      </w:pPr>
      <w:r w:rsidRPr="00AE4B4A">
        <w:rPr>
          <w:rFonts w:ascii="Times New Roman" w:hAnsi="Times New Roman" w:cs="Times New Roman"/>
          <w:sz w:val="24"/>
          <w:szCs w:val="24"/>
        </w:rPr>
        <w:t>9. Учетный номер контрольного мероприятия___________________________________</w:t>
      </w:r>
    </w:p>
    <w:p w:rsidR="00DC7E26" w:rsidRPr="00AE4B4A" w:rsidRDefault="00DC7E26" w:rsidP="00DC7E26">
      <w:pPr>
        <w:autoSpaceDE w:val="0"/>
        <w:autoSpaceDN w:val="0"/>
        <w:adjustRightInd w:val="0"/>
        <w:spacing w:after="0" w:line="240" w:lineRule="auto"/>
        <w:ind w:firstLine="540"/>
        <w:jc w:val="both"/>
        <w:rPr>
          <w:rFonts w:ascii="Times New Roman" w:hAnsi="Times New Roman" w:cs="Times New Roman"/>
          <w:sz w:val="24"/>
          <w:szCs w:val="24"/>
        </w:rPr>
      </w:pPr>
      <w:r w:rsidRPr="00AE4B4A">
        <w:rPr>
          <w:rFonts w:ascii="Times New Roman" w:hAnsi="Times New Roman" w:cs="Times New Roman"/>
          <w:sz w:val="24"/>
          <w:szCs w:val="24"/>
        </w:rPr>
        <w:t>10. Должность, 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(далее - инспектор)_____________________________________________________________________</w:t>
      </w:r>
    </w:p>
    <w:p w:rsidR="004311FE" w:rsidRPr="00AE4B4A" w:rsidRDefault="00DC7E26" w:rsidP="00DC7E26">
      <w:pPr>
        <w:autoSpaceDE w:val="0"/>
        <w:autoSpaceDN w:val="0"/>
        <w:adjustRightInd w:val="0"/>
        <w:spacing w:after="0" w:line="240" w:lineRule="auto"/>
        <w:ind w:firstLine="540"/>
        <w:jc w:val="both"/>
        <w:rPr>
          <w:rFonts w:ascii="Times New Roman" w:hAnsi="Times New Roman" w:cs="Times New Roman"/>
          <w:sz w:val="24"/>
          <w:szCs w:val="24"/>
        </w:rPr>
      </w:pPr>
      <w:bookmarkStart w:id="1" w:name="Par3"/>
      <w:bookmarkEnd w:id="1"/>
      <w:r w:rsidRPr="00AE4B4A">
        <w:rPr>
          <w:rFonts w:ascii="Times New Roman" w:hAnsi="Times New Roman" w:cs="Times New Roman"/>
          <w:sz w:val="24"/>
          <w:szCs w:val="24"/>
        </w:rPr>
        <w:lastRenderedPageBreak/>
        <w:t>11</w:t>
      </w:r>
      <w:r w:rsidR="004311FE" w:rsidRPr="00AE4B4A">
        <w:rPr>
          <w:rFonts w:ascii="Times New Roman" w:hAnsi="Times New Roman" w:cs="Times New Roman"/>
          <w:sz w:val="24"/>
          <w:szCs w:val="24"/>
        </w:rPr>
        <w:t>.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4311FE" w:rsidRPr="00AE4B4A" w:rsidRDefault="004311FE" w:rsidP="00DC7E26">
      <w:pPr>
        <w:pStyle w:val="ConsPlusTitle"/>
        <w:jc w:val="center"/>
        <w:rPr>
          <w:rFonts w:ascii="Times New Roman" w:hAnsi="Times New Roman" w:cs="Times New Roman"/>
          <w:b w:val="0"/>
          <w:sz w:val="20"/>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2268"/>
        <w:gridCol w:w="567"/>
        <w:gridCol w:w="709"/>
        <w:gridCol w:w="709"/>
        <w:gridCol w:w="1276"/>
      </w:tblGrid>
      <w:tr w:rsidR="003D34CE" w:rsidRPr="00AE4B4A" w:rsidTr="003D34CE">
        <w:tc>
          <w:tcPr>
            <w:tcW w:w="567" w:type="dxa"/>
            <w:vMerge w:val="restart"/>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N № п/п</w:t>
            </w:r>
          </w:p>
        </w:tc>
        <w:tc>
          <w:tcPr>
            <w:tcW w:w="3402" w:type="dxa"/>
            <w:vMerge w:val="restart"/>
            <w:tcBorders>
              <w:top w:val="single" w:sz="4" w:space="0" w:color="auto"/>
              <w:left w:val="single" w:sz="4" w:space="0" w:color="auto"/>
              <w:bottom w:val="single" w:sz="4" w:space="0" w:color="auto"/>
              <w:right w:val="single" w:sz="4" w:space="0" w:color="auto"/>
            </w:tcBorders>
          </w:tcPr>
          <w:p w:rsidR="003D34CE" w:rsidRPr="00AE4B4A" w:rsidRDefault="003D34CE" w:rsidP="004311FE">
            <w:pPr>
              <w:pStyle w:val="ConsPlusNormal"/>
              <w:jc w:val="center"/>
              <w:rPr>
                <w:rFonts w:ascii="Times New Roman" w:hAnsi="Times New Roman" w:cs="Times New Roman"/>
                <w:sz w:val="20"/>
              </w:rPr>
            </w:pPr>
            <w:r w:rsidRPr="00AE4B4A">
              <w:rPr>
                <w:rFonts w:ascii="Times New Roman" w:hAnsi="Times New Roman" w:cs="Times New Roman"/>
                <w:sz w:val="20"/>
              </w:rPr>
              <w:t>Вопросы, отражающие содержание обязательных требований</w:t>
            </w:r>
          </w:p>
        </w:tc>
        <w:tc>
          <w:tcPr>
            <w:tcW w:w="2268" w:type="dxa"/>
            <w:vMerge w:val="restart"/>
            <w:tcBorders>
              <w:top w:val="single" w:sz="4" w:space="0" w:color="auto"/>
              <w:left w:val="single" w:sz="4" w:space="0" w:color="auto"/>
              <w:bottom w:val="single" w:sz="4" w:space="0" w:color="auto"/>
              <w:right w:val="single" w:sz="4" w:space="0" w:color="auto"/>
            </w:tcBorders>
          </w:tcPr>
          <w:p w:rsidR="003D34CE" w:rsidRPr="00AE4B4A" w:rsidRDefault="003D34CE" w:rsidP="004311FE">
            <w:pPr>
              <w:pStyle w:val="ConsPlusNormal"/>
              <w:jc w:val="center"/>
              <w:rPr>
                <w:rFonts w:ascii="Times New Roman" w:hAnsi="Times New Roman" w:cs="Times New Roman"/>
                <w:sz w:val="20"/>
              </w:rPr>
            </w:pPr>
            <w:r w:rsidRPr="00AE4B4A">
              <w:rPr>
                <w:rFonts w:ascii="Times New Roman" w:hAnsi="Times New Roman" w:cs="Times New Roman"/>
                <w:sz w:val="20"/>
              </w:rPr>
              <w:t xml:space="preserve">Реквизиты нормативных правовых актов, </w:t>
            </w:r>
            <w:r w:rsidRPr="00AE4B4A">
              <w:rPr>
                <w:rFonts w:ascii="Times New Roman" w:hAnsi="Times New Roman" w:cs="Times New Roman"/>
                <w:sz w:val="20"/>
              </w:rPr>
              <w:br/>
              <w:t>с указанием их структурных единиц, которыми установлены обязательные требования</w:t>
            </w:r>
          </w:p>
        </w:tc>
        <w:tc>
          <w:tcPr>
            <w:tcW w:w="1985" w:type="dxa"/>
            <w:gridSpan w:val="3"/>
            <w:tcBorders>
              <w:top w:val="single" w:sz="4" w:space="0" w:color="auto"/>
              <w:left w:val="single" w:sz="4" w:space="0" w:color="auto"/>
              <w:bottom w:val="single" w:sz="4" w:space="0" w:color="auto"/>
              <w:right w:val="single" w:sz="4" w:space="0" w:color="auto"/>
            </w:tcBorders>
          </w:tcPr>
          <w:p w:rsidR="003D34CE" w:rsidRPr="00AE4B4A" w:rsidRDefault="003D34CE" w:rsidP="004311FE">
            <w:pPr>
              <w:pStyle w:val="ConsPlusNormal"/>
              <w:ind w:firstLine="52"/>
              <w:jc w:val="center"/>
              <w:rPr>
                <w:rFonts w:ascii="Times New Roman" w:hAnsi="Times New Roman" w:cs="Times New Roman"/>
                <w:sz w:val="20"/>
              </w:rPr>
            </w:pPr>
            <w:r w:rsidRPr="00AE4B4A">
              <w:rPr>
                <w:rFonts w:ascii="Times New Roman" w:hAnsi="Times New Roman" w:cs="Times New Roman"/>
                <w:sz w:val="20"/>
              </w:rPr>
              <w:t>Ответы на вопросы</w:t>
            </w:r>
          </w:p>
        </w:tc>
        <w:tc>
          <w:tcPr>
            <w:tcW w:w="1276" w:type="dxa"/>
            <w:vMerge w:val="restart"/>
            <w:tcBorders>
              <w:top w:val="single" w:sz="4" w:space="0" w:color="auto"/>
              <w:left w:val="single" w:sz="4" w:space="0" w:color="auto"/>
              <w:right w:val="single" w:sz="4" w:space="0" w:color="auto"/>
            </w:tcBorders>
          </w:tcPr>
          <w:p w:rsidR="003D34CE" w:rsidRPr="00AE4B4A" w:rsidRDefault="003D34CE" w:rsidP="004311FE">
            <w:pPr>
              <w:pStyle w:val="ConsPlusNormal"/>
              <w:ind w:firstLine="52"/>
              <w:jc w:val="center"/>
              <w:rPr>
                <w:rFonts w:ascii="Times New Roman" w:hAnsi="Times New Roman" w:cs="Times New Roman"/>
                <w:sz w:val="20"/>
              </w:rPr>
            </w:pPr>
            <w:r w:rsidRPr="00AE4B4A">
              <w:rPr>
                <w:rFonts w:ascii="Times New Roman" w:hAnsi="Times New Roman" w:cs="Times New Roman"/>
                <w:sz w:val="20"/>
              </w:rPr>
              <w:t>Примечание</w:t>
            </w:r>
          </w:p>
        </w:tc>
      </w:tr>
      <w:tr w:rsidR="003D34CE" w:rsidRPr="00AE4B4A" w:rsidTr="003D34CE">
        <w:tc>
          <w:tcPr>
            <w:tcW w:w="567" w:type="dxa"/>
            <w:vMerge/>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both"/>
              <w:rPr>
                <w:rFonts w:ascii="Times New Roman" w:hAnsi="Times New Roman" w:cs="Times New Roman"/>
                <w:sz w:val="20"/>
              </w:rPr>
            </w:pPr>
          </w:p>
        </w:tc>
        <w:tc>
          <w:tcPr>
            <w:tcW w:w="3402" w:type="dxa"/>
            <w:vMerge/>
            <w:tcBorders>
              <w:top w:val="single" w:sz="4" w:space="0" w:color="auto"/>
              <w:left w:val="single" w:sz="4" w:space="0" w:color="auto"/>
              <w:bottom w:val="single" w:sz="4" w:space="0" w:color="auto"/>
              <w:right w:val="single" w:sz="4" w:space="0" w:color="auto"/>
            </w:tcBorders>
          </w:tcPr>
          <w:p w:rsidR="003D34CE" w:rsidRPr="00AE4B4A" w:rsidRDefault="003D34CE" w:rsidP="004311FE">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tcPr>
          <w:p w:rsidR="003D34CE" w:rsidRPr="00AE4B4A" w:rsidRDefault="003D34CE" w:rsidP="004311FE">
            <w:pPr>
              <w:pStyle w:val="ConsPlusNormal"/>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4311FE">
            <w:pPr>
              <w:pStyle w:val="ConsPlusNormal"/>
              <w:jc w:val="center"/>
              <w:rPr>
                <w:rFonts w:ascii="Times New Roman" w:hAnsi="Times New Roman" w:cs="Times New Roman"/>
                <w:sz w:val="20"/>
              </w:rPr>
            </w:pPr>
            <w:r w:rsidRPr="00AE4B4A">
              <w:rPr>
                <w:rFonts w:ascii="Times New Roman" w:hAnsi="Times New Roman" w:cs="Times New Roman"/>
                <w:sz w:val="20"/>
              </w:rPr>
              <w:t>Да</w:t>
            </w: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4311FE">
            <w:pPr>
              <w:pStyle w:val="ConsPlusNormal"/>
              <w:jc w:val="center"/>
              <w:rPr>
                <w:rFonts w:ascii="Times New Roman" w:hAnsi="Times New Roman" w:cs="Times New Roman"/>
                <w:sz w:val="20"/>
              </w:rPr>
            </w:pPr>
            <w:r w:rsidRPr="00AE4B4A">
              <w:rPr>
                <w:rFonts w:ascii="Times New Roman" w:hAnsi="Times New Roman" w:cs="Times New Roman"/>
                <w:sz w:val="20"/>
              </w:rPr>
              <w:t>Нет</w:t>
            </w: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4311FE">
            <w:pPr>
              <w:pStyle w:val="ConsPlusNormal"/>
              <w:ind w:firstLine="52"/>
              <w:jc w:val="center"/>
              <w:rPr>
                <w:rFonts w:ascii="Times New Roman" w:hAnsi="Times New Roman" w:cs="Times New Roman"/>
                <w:sz w:val="20"/>
              </w:rPr>
            </w:pPr>
            <w:r w:rsidRPr="00AE4B4A">
              <w:rPr>
                <w:rFonts w:ascii="Times New Roman" w:hAnsi="Times New Roman" w:cs="Times New Roman"/>
                <w:sz w:val="20"/>
              </w:rPr>
              <w:t>Неп-риме-нимо</w:t>
            </w:r>
          </w:p>
        </w:tc>
        <w:tc>
          <w:tcPr>
            <w:tcW w:w="1276" w:type="dxa"/>
            <w:vMerge/>
            <w:tcBorders>
              <w:left w:val="single" w:sz="4" w:space="0" w:color="auto"/>
              <w:bottom w:val="single" w:sz="4" w:space="0" w:color="auto"/>
              <w:right w:val="single" w:sz="4" w:space="0" w:color="auto"/>
            </w:tcBorders>
          </w:tcPr>
          <w:p w:rsidR="003D34CE" w:rsidRPr="00AE4B4A" w:rsidRDefault="003D34CE" w:rsidP="004311FE">
            <w:pPr>
              <w:pStyle w:val="ConsPlusNormal"/>
              <w:ind w:firstLine="52"/>
              <w:jc w:val="center"/>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1</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 xml:space="preserve">Используется </w:t>
            </w:r>
          </w:p>
          <w:p w:rsidR="003D34CE" w:rsidRPr="00AE4B4A" w:rsidRDefault="003D34CE" w:rsidP="004311FE">
            <w:pPr>
              <w:pStyle w:val="ConsPlusNormal"/>
              <w:ind w:firstLine="80"/>
              <w:jc w:val="center"/>
              <w:rPr>
                <w:rFonts w:ascii="Times New Roman" w:hAnsi="Times New Roman" w:cs="Times New Roman"/>
                <w:sz w:val="20"/>
              </w:rPr>
            </w:pPr>
            <w:r w:rsidRPr="00AE4B4A">
              <w:rPr>
                <w:rFonts w:ascii="Times New Roman" w:hAnsi="Times New Roman" w:cs="Times New Roman"/>
                <w:sz w:val="20"/>
              </w:rPr>
              <w:t>ли проверяемым юридическим лицом, индивидуальным предпринимателем или гражданином, земельный участок в соответствии с установленным целевым назначением и (или)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12" w:history="1">
              <w:r w:rsidR="003D34CE" w:rsidRPr="00AE4B4A">
                <w:rPr>
                  <w:rFonts w:ascii="Times New Roman" w:hAnsi="Times New Roman" w:cs="Times New Roman"/>
                  <w:sz w:val="20"/>
                </w:rPr>
                <w:t>пункт 2 статьи 7</w:t>
              </w:r>
            </w:hyperlink>
            <w:r w:rsidR="003D34CE" w:rsidRPr="00AE4B4A">
              <w:rPr>
                <w:rFonts w:ascii="Times New Roman" w:hAnsi="Times New Roman" w:cs="Times New Roman"/>
                <w:sz w:val="20"/>
              </w:rPr>
              <w:t xml:space="preserve">, </w:t>
            </w:r>
            <w:hyperlink r:id="rId13" w:history="1">
              <w:r w:rsidR="003D34CE" w:rsidRPr="00AE4B4A">
                <w:rPr>
                  <w:rFonts w:ascii="Times New Roman" w:hAnsi="Times New Roman" w:cs="Times New Roman"/>
                  <w:sz w:val="20"/>
                </w:rPr>
                <w:t>статья 42</w:t>
              </w:r>
            </w:hyperlink>
            <w:r w:rsidR="003D34CE" w:rsidRPr="00AE4B4A">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2</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 xml:space="preserve">Имеются ли у проверяемого юридического лица </w:t>
            </w:r>
          </w:p>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или индивидуального предпринимателя или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14" w:history="1">
              <w:r w:rsidR="003D34CE" w:rsidRPr="00AE4B4A">
                <w:rPr>
                  <w:rFonts w:ascii="Times New Roman" w:hAnsi="Times New Roman" w:cs="Times New Roman"/>
                  <w:sz w:val="20"/>
                </w:rPr>
                <w:t>пункт 1 статьи 25</w:t>
              </w:r>
            </w:hyperlink>
            <w:r w:rsidR="003D34CE" w:rsidRPr="00AE4B4A">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3</w:t>
            </w:r>
          </w:p>
          <w:p w:rsidR="003D34CE" w:rsidRPr="00AE4B4A" w:rsidRDefault="003D34CE" w:rsidP="00D925F9">
            <w:pPr>
              <w:spacing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 xml:space="preserve">Соответствует </w:t>
            </w:r>
          </w:p>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 xml:space="preserve">ли площадь используемого проверяемым юридическим лицом или индивидуальным предпринимателем или гражданином земельного участка площади земельного участка, указанной </w:t>
            </w:r>
          </w:p>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в правоустанавливающих документах?</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15" w:history="1">
              <w:r w:rsidR="003D34CE" w:rsidRPr="00AE4B4A">
                <w:rPr>
                  <w:rFonts w:ascii="Times New Roman" w:hAnsi="Times New Roman" w:cs="Times New Roman"/>
                  <w:sz w:val="20"/>
                </w:rPr>
                <w:t>пункт 1 статьи 25</w:t>
              </w:r>
            </w:hyperlink>
            <w:r w:rsidR="003D34CE" w:rsidRPr="00AE4B4A">
              <w:rPr>
                <w:rFonts w:ascii="Times New Roman" w:hAnsi="Times New Roman" w:cs="Times New Roman"/>
                <w:sz w:val="20"/>
              </w:rPr>
              <w:t xml:space="preserve">, </w:t>
            </w:r>
            <w:hyperlink r:id="rId16" w:history="1">
              <w:r w:rsidR="003D34CE" w:rsidRPr="00AE4B4A">
                <w:rPr>
                  <w:rFonts w:ascii="Times New Roman" w:hAnsi="Times New Roman" w:cs="Times New Roman"/>
                  <w:sz w:val="20"/>
                </w:rPr>
                <w:t>пункт 1 статьи 26</w:t>
              </w:r>
            </w:hyperlink>
            <w:r w:rsidR="003D34CE" w:rsidRPr="00AE4B4A">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4</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17" w:history="1">
              <w:r w:rsidR="003D34CE" w:rsidRPr="00AE4B4A">
                <w:rPr>
                  <w:rFonts w:ascii="Times New Roman" w:hAnsi="Times New Roman" w:cs="Times New Roman"/>
                  <w:sz w:val="20"/>
                </w:rPr>
                <w:t>пункт 5 статьи 13</w:t>
              </w:r>
            </w:hyperlink>
            <w:r w:rsidR="003D34CE" w:rsidRPr="00AE4B4A">
              <w:rPr>
                <w:rFonts w:ascii="Times New Roman" w:hAnsi="Times New Roman" w:cs="Times New Roman"/>
                <w:sz w:val="20"/>
              </w:rPr>
              <w:t xml:space="preserve">, </w:t>
            </w:r>
            <w:hyperlink r:id="rId18" w:history="1">
              <w:r w:rsidR="003D34CE" w:rsidRPr="00AE4B4A">
                <w:rPr>
                  <w:rFonts w:ascii="Times New Roman" w:hAnsi="Times New Roman" w:cs="Times New Roman"/>
                  <w:sz w:val="20"/>
                </w:rPr>
                <w:t>подпункт 1 статьи 39.35</w:t>
              </w:r>
            </w:hyperlink>
            <w:r w:rsidR="003D34CE" w:rsidRPr="00AE4B4A">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5</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 xml:space="preserve">В случае, если действие сервитута прекращено, исполнена </w:t>
            </w:r>
          </w:p>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 xml:space="preserve">ли проверяемым юридическим лицом или индивидуальным предпринимателем или гражданином в отношении которого установлен </w:t>
            </w:r>
            <w:r w:rsidRPr="00AE4B4A">
              <w:rPr>
                <w:rFonts w:ascii="Times New Roman" w:hAnsi="Times New Roman" w:cs="Times New Roman"/>
                <w:sz w:val="20"/>
              </w:rPr>
              <w:lastRenderedPageBreak/>
              <w:t>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19" w:history="1">
              <w:r w:rsidR="003D34CE" w:rsidRPr="00AE4B4A">
                <w:rPr>
                  <w:rFonts w:ascii="Times New Roman" w:hAnsi="Times New Roman" w:cs="Times New Roman"/>
                  <w:sz w:val="20"/>
                </w:rPr>
                <w:t>пункт 5 статьи 13</w:t>
              </w:r>
            </w:hyperlink>
            <w:r w:rsidR="003D34CE" w:rsidRPr="00AE4B4A">
              <w:rPr>
                <w:rFonts w:ascii="Times New Roman" w:hAnsi="Times New Roman" w:cs="Times New Roman"/>
                <w:sz w:val="20"/>
              </w:rPr>
              <w:t xml:space="preserve">, </w:t>
            </w:r>
            <w:hyperlink r:id="rId20" w:history="1">
              <w:r w:rsidR="003D34CE" w:rsidRPr="00AE4B4A">
                <w:rPr>
                  <w:rFonts w:ascii="Times New Roman" w:hAnsi="Times New Roman" w:cs="Times New Roman"/>
                  <w:sz w:val="20"/>
                </w:rPr>
                <w:t>подпункт 9 пункта 1 статьи 39.25</w:t>
              </w:r>
            </w:hyperlink>
            <w:r w:rsidR="003D34CE" w:rsidRPr="00AE4B4A">
              <w:rPr>
                <w:rFonts w:ascii="Times New Roman" w:hAnsi="Times New Roman" w:cs="Times New Roman"/>
                <w:sz w:val="20"/>
              </w:rPr>
              <w:t xml:space="preserve">, </w:t>
            </w:r>
            <w:hyperlink r:id="rId21" w:history="1">
              <w:r w:rsidR="003D34CE" w:rsidRPr="00AE4B4A">
                <w:rPr>
                  <w:rFonts w:ascii="Times New Roman" w:hAnsi="Times New Roman" w:cs="Times New Roman"/>
                  <w:sz w:val="20"/>
                </w:rPr>
                <w:t>пп. 11 п. 4 статьи 39.43</w:t>
              </w:r>
            </w:hyperlink>
            <w:r w:rsidR="003D34CE" w:rsidRPr="00AE4B4A">
              <w:rPr>
                <w:rFonts w:ascii="Times New Roman" w:hAnsi="Times New Roman" w:cs="Times New Roman"/>
                <w:sz w:val="20"/>
              </w:rPr>
              <w:t xml:space="preserve">, </w:t>
            </w:r>
            <w:hyperlink r:id="rId22" w:history="1">
              <w:r w:rsidR="003D34CE" w:rsidRPr="00AE4B4A">
                <w:rPr>
                  <w:rFonts w:ascii="Times New Roman" w:hAnsi="Times New Roman" w:cs="Times New Roman"/>
                  <w:sz w:val="20"/>
                </w:rPr>
                <w:t>п. 8 статьи 39.50</w:t>
              </w:r>
            </w:hyperlink>
            <w:r w:rsidR="003D34CE" w:rsidRPr="00AE4B4A">
              <w:rPr>
                <w:rFonts w:ascii="Times New Roman" w:hAnsi="Times New Roman" w:cs="Times New Roman"/>
                <w:sz w:val="20"/>
              </w:rPr>
              <w:t xml:space="preserve"> Земельного кодекса Российской </w:t>
            </w:r>
            <w:r w:rsidR="003D34CE" w:rsidRPr="00AE4B4A">
              <w:rPr>
                <w:rFonts w:ascii="Times New Roman" w:hAnsi="Times New Roman" w:cs="Times New Roman"/>
                <w:sz w:val="20"/>
              </w:rPr>
              <w:lastRenderedPageBreak/>
              <w:t>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lastRenderedPageBreak/>
              <w:t>6</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23" w:history="1">
              <w:r w:rsidR="003D34CE" w:rsidRPr="00AE4B4A">
                <w:rPr>
                  <w:rFonts w:ascii="Times New Roman" w:hAnsi="Times New Roman" w:cs="Times New Roman"/>
                  <w:sz w:val="20"/>
                </w:rPr>
                <w:t>пункт 2 статьи 3</w:t>
              </w:r>
            </w:hyperlink>
            <w:r w:rsidR="003D34CE" w:rsidRPr="00AE4B4A">
              <w:rPr>
                <w:rFonts w:ascii="Times New Roman" w:hAnsi="Times New Roman" w:cs="Times New Roman"/>
                <w:sz w:val="20"/>
              </w:rPr>
              <w:t xml:space="preserve"> Федерального закона от 25 октября 2001 г. № 137-ФЗ "О введении 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7</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24" w:history="1">
              <w:r w:rsidR="003D34CE" w:rsidRPr="00AE4B4A">
                <w:rPr>
                  <w:rFonts w:ascii="Times New Roman" w:hAnsi="Times New Roman" w:cs="Times New Roman"/>
                  <w:sz w:val="20"/>
                </w:rPr>
                <w:t>статья 42</w:t>
              </w:r>
            </w:hyperlink>
            <w:r w:rsidR="003D34CE" w:rsidRPr="00AE4B4A">
              <w:rPr>
                <w:rFonts w:ascii="Times New Roman" w:hAnsi="Times New Roman" w:cs="Times New Roman"/>
                <w:sz w:val="20"/>
              </w:rPr>
              <w:t xml:space="preserve"> Земельного кодекса Российской Федерации, </w:t>
            </w:r>
            <w:hyperlink r:id="rId25" w:history="1">
              <w:r w:rsidR="003D34CE" w:rsidRPr="00AE4B4A">
                <w:rPr>
                  <w:rFonts w:ascii="Times New Roman" w:hAnsi="Times New Roman" w:cs="Times New Roman"/>
                  <w:sz w:val="20"/>
                </w:rPr>
                <w:t>статья 284</w:t>
              </w:r>
            </w:hyperlink>
            <w:r w:rsidR="003D34CE" w:rsidRPr="00AE4B4A">
              <w:rPr>
                <w:rFonts w:ascii="Times New Roman" w:hAnsi="Times New Roman" w:cs="Times New Roman"/>
                <w:sz w:val="20"/>
              </w:rPr>
              <w:t xml:space="preserve"> Гражданского кодекса Российской Федерации, </w:t>
            </w:r>
            <w:hyperlink r:id="rId26" w:history="1">
              <w:r w:rsidR="003D34CE" w:rsidRPr="00AE4B4A">
                <w:rPr>
                  <w:rFonts w:ascii="Times New Roman" w:hAnsi="Times New Roman" w:cs="Times New Roman"/>
                  <w:sz w:val="20"/>
                </w:rPr>
                <w:t>абзац 6 пункта 2 статьи 45</w:t>
              </w:r>
            </w:hyperlink>
            <w:r w:rsidR="003D34CE" w:rsidRPr="00AE4B4A">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8</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183AEF">
            <w:pPr>
              <w:pStyle w:val="ConsPlusNormal"/>
              <w:ind w:firstLine="80"/>
              <w:jc w:val="center"/>
              <w:rPr>
                <w:rFonts w:ascii="Times New Roman" w:hAnsi="Times New Roman" w:cs="Times New Roman"/>
                <w:sz w:val="20"/>
              </w:rPr>
            </w:pPr>
            <w:hyperlink r:id="rId27" w:history="1">
              <w:r w:rsidR="00183AEF" w:rsidRPr="00AE4B4A">
                <w:rPr>
                  <w:rFonts w:ascii="Times New Roman" w:hAnsi="Times New Roman" w:cs="Times New Roman"/>
                  <w:sz w:val="20"/>
                </w:rPr>
                <w:t>п</w:t>
              </w:r>
              <w:r w:rsidR="003D34CE" w:rsidRPr="00AE4B4A">
                <w:rPr>
                  <w:rFonts w:ascii="Times New Roman" w:hAnsi="Times New Roman" w:cs="Times New Roman"/>
                  <w:sz w:val="20"/>
                </w:rPr>
                <w:t>ункт 2 статьи 13</w:t>
              </w:r>
            </w:hyperlink>
            <w:r w:rsidR="003D34CE" w:rsidRPr="00AE4B4A">
              <w:rPr>
                <w:rFonts w:ascii="Times New Roman" w:hAnsi="Times New Roman" w:cs="Times New Roman"/>
                <w:sz w:val="20"/>
              </w:rPr>
              <w:t xml:space="preserve"> Земельного кодекса Российской Федерации (</w:t>
            </w:r>
            <w:hyperlink r:id="rId28" w:history="1">
              <w:r w:rsidR="003D34CE" w:rsidRPr="00AE4B4A">
                <w:rPr>
                  <w:rFonts w:ascii="Times New Roman" w:hAnsi="Times New Roman" w:cs="Times New Roman"/>
                  <w:sz w:val="20"/>
                </w:rPr>
                <w:t>статья 8.7</w:t>
              </w:r>
            </w:hyperlink>
            <w:r w:rsidR="003D34CE" w:rsidRPr="00AE4B4A">
              <w:rPr>
                <w:rFonts w:ascii="Times New Roman" w:hAnsi="Times New Roman" w:cs="Times New Roman"/>
                <w:sz w:val="20"/>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9</w:t>
            </w:r>
          </w:p>
          <w:p w:rsidR="003D34CE" w:rsidRPr="00AE4B4A" w:rsidRDefault="003D34CE" w:rsidP="00D925F9">
            <w:pPr>
              <w:spacing w:line="240" w:lineRule="auto"/>
              <w:rPr>
                <w:rFonts w:ascii="Times New Roman" w:hAnsi="Times New Roman" w:cs="Times New Roman"/>
                <w:sz w:val="20"/>
                <w:szCs w:val="20"/>
              </w:rPr>
            </w:pPr>
            <w:r w:rsidRPr="00AE4B4A">
              <w:rPr>
                <w:rFonts w:ascii="Times New Roman" w:hAnsi="Times New Roman" w:cs="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Используется ли земельный участок в процессе хозяйственной или производственной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29" w:history="1">
              <w:r w:rsidR="003D34CE" w:rsidRPr="00AE4B4A">
                <w:rPr>
                  <w:rFonts w:ascii="Times New Roman" w:hAnsi="Times New Roman" w:cs="Times New Roman"/>
                  <w:sz w:val="20"/>
                </w:rPr>
                <w:t>статья 42</w:t>
              </w:r>
            </w:hyperlink>
            <w:r w:rsidR="003D34CE" w:rsidRPr="00AE4B4A">
              <w:rPr>
                <w:rFonts w:ascii="Times New Roman" w:hAnsi="Times New Roman" w:cs="Times New Roman"/>
                <w:sz w:val="20"/>
              </w:rPr>
              <w:t xml:space="preserve"> Земельного кодекса Российской Федерации (8.8 </w:t>
            </w:r>
            <w:hyperlink r:id="rId30" w:history="1">
              <w:r w:rsidR="003D34CE" w:rsidRPr="00AE4B4A">
                <w:rPr>
                  <w:rFonts w:ascii="Times New Roman" w:hAnsi="Times New Roman" w:cs="Times New Roman"/>
                  <w:sz w:val="20"/>
                </w:rPr>
                <w:t>Кодекса</w:t>
              </w:r>
            </w:hyperlink>
            <w:r w:rsidR="003D34CE" w:rsidRPr="00AE4B4A">
              <w:rPr>
                <w:rFonts w:ascii="Times New Roman" w:hAnsi="Times New Roman" w:cs="Times New Roman"/>
                <w:sz w:val="20"/>
              </w:rPr>
              <w:t xml:space="preserve">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10</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31" w:history="1">
              <w:r w:rsidR="003D34CE" w:rsidRPr="00AE4B4A">
                <w:rPr>
                  <w:rFonts w:ascii="Times New Roman" w:hAnsi="Times New Roman" w:cs="Times New Roman"/>
                  <w:sz w:val="20"/>
                </w:rPr>
                <w:t>статья 42</w:t>
              </w:r>
            </w:hyperlink>
            <w:r w:rsidR="003D34CE" w:rsidRPr="00AE4B4A">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11</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Своевременно ли производятся платежи за землю?</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32" w:history="1">
              <w:r w:rsidR="003D34CE" w:rsidRPr="00AE4B4A">
                <w:rPr>
                  <w:rFonts w:ascii="Times New Roman" w:hAnsi="Times New Roman" w:cs="Times New Roman"/>
                  <w:sz w:val="20"/>
                </w:rPr>
                <w:t>статья 42</w:t>
              </w:r>
            </w:hyperlink>
            <w:r w:rsidR="003D34CE" w:rsidRPr="00AE4B4A">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t>12</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 xml:space="preserve">Соблюдаются ли при использовании земельных участков требования градостроительных регламентов, </w:t>
            </w:r>
            <w:r w:rsidRPr="00AE4B4A">
              <w:rPr>
                <w:rFonts w:ascii="Times New Roman" w:hAnsi="Times New Roman" w:cs="Times New Roman"/>
                <w:sz w:val="20"/>
              </w:rPr>
              <w:lastRenderedPageBreak/>
              <w:t>строительных, экологических, санитарно-гигиенических, противопожарных и иных правил, нормативов?</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jc w:val="center"/>
              <w:rPr>
                <w:rFonts w:ascii="Times New Roman" w:hAnsi="Times New Roman" w:cs="Times New Roman"/>
                <w:sz w:val="20"/>
              </w:rPr>
            </w:pPr>
            <w:hyperlink r:id="rId33" w:history="1">
              <w:r w:rsidR="003D34CE" w:rsidRPr="00AE4B4A">
                <w:rPr>
                  <w:rFonts w:ascii="Times New Roman" w:hAnsi="Times New Roman" w:cs="Times New Roman"/>
                  <w:sz w:val="20"/>
                </w:rPr>
                <w:t>статья 42</w:t>
              </w:r>
            </w:hyperlink>
            <w:r w:rsidR="003D34CE" w:rsidRPr="00AE4B4A">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r w:rsidR="003D34CE" w:rsidRPr="00AE4B4A" w:rsidTr="003D34CE">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jc w:val="center"/>
              <w:rPr>
                <w:rFonts w:ascii="Times New Roman" w:hAnsi="Times New Roman" w:cs="Times New Roman"/>
                <w:sz w:val="20"/>
              </w:rPr>
            </w:pPr>
            <w:r w:rsidRPr="00AE4B4A">
              <w:rPr>
                <w:rFonts w:ascii="Times New Roman" w:hAnsi="Times New Roman" w:cs="Times New Roman"/>
                <w:sz w:val="20"/>
              </w:rPr>
              <w:lastRenderedPageBreak/>
              <w:t>13</w:t>
            </w:r>
          </w:p>
        </w:tc>
        <w:tc>
          <w:tcPr>
            <w:tcW w:w="3402"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ind w:firstLine="80"/>
              <w:jc w:val="center"/>
              <w:rPr>
                <w:rFonts w:ascii="Times New Roman" w:hAnsi="Times New Roman" w:cs="Times New Roman"/>
                <w:sz w:val="20"/>
              </w:rPr>
            </w:pPr>
            <w:r w:rsidRPr="00AE4B4A">
              <w:rPr>
                <w:rFonts w:ascii="Times New Roman" w:hAnsi="Times New Roman" w:cs="Times New Roman"/>
                <w:sz w:val="20"/>
              </w:rPr>
              <w:t>Допускается ли загрязнение, истощение, деградация, порча, уничтожение земель и почв и иное негативное воздействие на земли и почвы?</w:t>
            </w:r>
          </w:p>
        </w:tc>
        <w:tc>
          <w:tcPr>
            <w:tcW w:w="2268" w:type="dxa"/>
            <w:tcBorders>
              <w:top w:val="single" w:sz="4" w:space="0" w:color="auto"/>
              <w:left w:val="single" w:sz="4" w:space="0" w:color="auto"/>
              <w:bottom w:val="single" w:sz="4" w:space="0" w:color="auto"/>
              <w:right w:val="single" w:sz="4" w:space="0" w:color="auto"/>
            </w:tcBorders>
          </w:tcPr>
          <w:p w:rsidR="003D34CE" w:rsidRPr="00AE4B4A" w:rsidRDefault="00A722AC" w:rsidP="00D925F9">
            <w:pPr>
              <w:pStyle w:val="ConsPlusNormal"/>
              <w:ind w:firstLine="80"/>
              <w:jc w:val="center"/>
              <w:rPr>
                <w:rFonts w:ascii="Times New Roman" w:hAnsi="Times New Roman" w:cs="Times New Roman"/>
                <w:sz w:val="20"/>
              </w:rPr>
            </w:pPr>
            <w:hyperlink r:id="rId34" w:history="1">
              <w:r w:rsidR="003D34CE" w:rsidRPr="00AE4B4A">
                <w:rPr>
                  <w:rFonts w:ascii="Times New Roman" w:hAnsi="Times New Roman" w:cs="Times New Roman"/>
                  <w:sz w:val="20"/>
                </w:rPr>
                <w:t>статья 42</w:t>
              </w:r>
            </w:hyperlink>
            <w:r w:rsidR="003D34CE" w:rsidRPr="00AE4B4A">
              <w:rPr>
                <w:rFonts w:ascii="Times New Roman" w:hAnsi="Times New Roman" w:cs="Times New Roman"/>
                <w:sz w:val="20"/>
              </w:rPr>
              <w:t xml:space="preserve"> Земельного кодекса Российской Федерации (</w:t>
            </w:r>
            <w:hyperlink r:id="rId35" w:history="1">
              <w:r w:rsidR="003D34CE" w:rsidRPr="00AE4B4A">
                <w:rPr>
                  <w:rFonts w:ascii="Times New Roman" w:hAnsi="Times New Roman" w:cs="Times New Roman"/>
                  <w:sz w:val="20"/>
                </w:rPr>
                <w:t>статья 8.7</w:t>
              </w:r>
            </w:hyperlink>
            <w:r w:rsidR="003D34CE" w:rsidRPr="00AE4B4A">
              <w:rPr>
                <w:rFonts w:ascii="Times New Roman" w:hAnsi="Times New Roman" w:cs="Times New Roman"/>
                <w:sz w:val="20"/>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D34CE" w:rsidRPr="00AE4B4A" w:rsidRDefault="003D34CE" w:rsidP="00D925F9">
            <w:pPr>
              <w:pStyle w:val="ConsPlusNormal"/>
              <w:rPr>
                <w:rFonts w:ascii="Times New Roman" w:hAnsi="Times New Roman" w:cs="Times New Roman"/>
                <w:sz w:val="20"/>
              </w:rPr>
            </w:pPr>
          </w:p>
        </w:tc>
      </w:tr>
    </w:tbl>
    <w:p w:rsidR="004311FE" w:rsidRPr="00AE4B4A" w:rsidRDefault="004311FE" w:rsidP="004311FE">
      <w:pPr>
        <w:pStyle w:val="ConsPlusNormal"/>
        <w:jc w:val="both"/>
        <w:rPr>
          <w:rFonts w:ascii="Times New Roman" w:hAnsi="Times New Roman" w:cs="Times New Roman"/>
          <w:sz w:val="20"/>
        </w:rPr>
      </w:pPr>
    </w:p>
    <w:p w:rsidR="004311FE" w:rsidRPr="00AE4B4A" w:rsidRDefault="004311FE" w:rsidP="004311FE">
      <w:pPr>
        <w:pStyle w:val="ConsPlusNonformat"/>
        <w:jc w:val="both"/>
        <w:rPr>
          <w:rFonts w:ascii="Times New Roman" w:hAnsi="Times New Roman" w:cs="Times New Roman"/>
          <w:color w:val="auto"/>
          <w:sz w:val="20"/>
          <w:szCs w:val="20"/>
        </w:rPr>
      </w:pPr>
      <w:r w:rsidRPr="00AE4B4A">
        <w:rPr>
          <w:rFonts w:ascii="Times New Roman" w:hAnsi="Times New Roman" w:cs="Times New Roman"/>
          <w:color w:val="auto"/>
          <w:sz w:val="20"/>
          <w:szCs w:val="20"/>
        </w:rPr>
        <w:t>"__" ________ 20__ г.</w:t>
      </w:r>
    </w:p>
    <w:p w:rsidR="004311FE" w:rsidRPr="00AE4B4A" w:rsidRDefault="004311FE" w:rsidP="004311FE">
      <w:pPr>
        <w:pStyle w:val="ConsPlusNonformat"/>
        <w:jc w:val="both"/>
        <w:rPr>
          <w:rFonts w:ascii="Times New Roman" w:hAnsi="Times New Roman" w:cs="Times New Roman"/>
          <w:i/>
          <w:color w:val="auto"/>
          <w:sz w:val="20"/>
          <w:szCs w:val="20"/>
        </w:rPr>
      </w:pPr>
      <w:r w:rsidRPr="00AE4B4A">
        <w:rPr>
          <w:rFonts w:ascii="Times New Roman" w:hAnsi="Times New Roman" w:cs="Times New Roman"/>
          <w:i/>
          <w:color w:val="auto"/>
          <w:sz w:val="20"/>
          <w:szCs w:val="20"/>
        </w:rPr>
        <w:t>(дата заполнения</w:t>
      </w:r>
    </w:p>
    <w:p w:rsidR="004311FE" w:rsidRPr="00AE4B4A" w:rsidRDefault="004311FE" w:rsidP="004311FE">
      <w:pPr>
        <w:pStyle w:val="ConsPlusNonformat"/>
        <w:jc w:val="both"/>
        <w:rPr>
          <w:rFonts w:ascii="Times New Roman" w:hAnsi="Times New Roman" w:cs="Times New Roman"/>
          <w:i/>
          <w:color w:val="auto"/>
          <w:sz w:val="20"/>
          <w:szCs w:val="20"/>
        </w:rPr>
      </w:pPr>
      <w:r w:rsidRPr="00AE4B4A">
        <w:rPr>
          <w:rFonts w:ascii="Times New Roman" w:hAnsi="Times New Roman" w:cs="Times New Roman"/>
          <w:i/>
          <w:color w:val="auto"/>
          <w:sz w:val="20"/>
          <w:szCs w:val="20"/>
        </w:rPr>
        <w:t>проверочного листа)</w:t>
      </w:r>
    </w:p>
    <w:p w:rsidR="004311FE" w:rsidRPr="00AE4B4A" w:rsidRDefault="004311FE" w:rsidP="004311FE">
      <w:pPr>
        <w:pStyle w:val="ConsPlusNonformat"/>
        <w:jc w:val="both"/>
        <w:rPr>
          <w:rFonts w:ascii="Times New Roman" w:hAnsi="Times New Roman" w:cs="Times New Roman"/>
          <w:color w:val="auto"/>
          <w:sz w:val="20"/>
          <w:szCs w:val="20"/>
        </w:rPr>
      </w:pPr>
    </w:p>
    <w:p w:rsidR="004311FE" w:rsidRPr="00AE4B4A" w:rsidRDefault="00034644" w:rsidP="004311FE">
      <w:pPr>
        <w:pStyle w:val="ConsPlusNonformat"/>
        <w:jc w:val="both"/>
        <w:rPr>
          <w:rFonts w:ascii="Times New Roman" w:hAnsi="Times New Roman" w:cs="Times New Roman"/>
          <w:color w:val="auto"/>
          <w:sz w:val="20"/>
          <w:szCs w:val="20"/>
        </w:rPr>
      </w:pPr>
      <w:r w:rsidRPr="00AE4B4A">
        <w:rPr>
          <w:rFonts w:ascii="Times New Roman" w:hAnsi="Times New Roman" w:cs="Times New Roman"/>
          <w:color w:val="auto"/>
          <w:sz w:val="24"/>
          <w:szCs w:val="24"/>
        </w:rPr>
        <w:t>Инспектор</w:t>
      </w:r>
      <w:r w:rsidR="004311FE" w:rsidRPr="00AE4B4A">
        <w:rPr>
          <w:rFonts w:ascii="Times New Roman" w:hAnsi="Times New Roman" w:cs="Times New Roman"/>
          <w:color w:val="auto"/>
          <w:sz w:val="20"/>
          <w:szCs w:val="20"/>
        </w:rPr>
        <w:t xml:space="preserve">                                            _____________             </w:t>
      </w:r>
      <w:r w:rsidRPr="00AE4B4A">
        <w:rPr>
          <w:rFonts w:ascii="Times New Roman" w:hAnsi="Times New Roman" w:cs="Times New Roman"/>
          <w:color w:val="auto"/>
          <w:sz w:val="20"/>
          <w:szCs w:val="20"/>
        </w:rPr>
        <w:t xml:space="preserve">                 </w:t>
      </w:r>
      <w:r w:rsidR="004311FE" w:rsidRPr="00AE4B4A">
        <w:rPr>
          <w:rFonts w:ascii="Times New Roman" w:hAnsi="Times New Roman" w:cs="Times New Roman"/>
          <w:color w:val="auto"/>
          <w:sz w:val="20"/>
          <w:szCs w:val="20"/>
        </w:rPr>
        <w:t xml:space="preserve"> ______________________________</w:t>
      </w:r>
    </w:p>
    <w:p w:rsidR="004311FE" w:rsidRPr="00AE4B4A" w:rsidRDefault="004311FE" w:rsidP="00034644">
      <w:pPr>
        <w:pStyle w:val="ConsPlusNonformat"/>
        <w:rPr>
          <w:rFonts w:ascii="Times New Roman" w:hAnsi="Times New Roman" w:cs="Times New Roman"/>
          <w:b/>
          <w:color w:val="auto"/>
          <w:sz w:val="20"/>
          <w:szCs w:val="20"/>
        </w:rPr>
      </w:pPr>
      <w:r w:rsidRPr="00AE4B4A">
        <w:rPr>
          <w:rFonts w:ascii="Times New Roman" w:hAnsi="Times New Roman" w:cs="Times New Roman"/>
          <w:i/>
          <w:color w:val="auto"/>
          <w:sz w:val="20"/>
          <w:szCs w:val="20"/>
        </w:rPr>
        <w:t xml:space="preserve">                                          </w:t>
      </w:r>
      <w:r w:rsidR="00034644" w:rsidRPr="00AE4B4A">
        <w:rPr>
          <w:rFonts w:ascii="Times New Roman" w:hAnsi="Times New Roman" w:cs="Times New Roman"/>
          <w:i/>
          <w:color w:val="auto"/>
          <w:sz w:val="20"/>
          <w:szCs w:val="20"/>
        </w:rPr>
        <w:t xml:space="preserve">                </w:t>
      </w:r>
      <w:r w:rsidRPr="00AE4B4A">
        <w:rPr>
          <w:rFonts w:ascii="Times New Roman" w:hAnsi="Times New Roman" w:cs="Times New Roman"/>
          <w:i/>
          <w:color w:val="auto"/>
          <w:sz w:val="20"/>
          <w:szCs w:val="20"/>
        </w:rPr>
        <w:t xml:space="preserve">            (подпись)                      </w:t>
      </w:r>
      <w:r w:rsidR="00034644" w:rsidRPr="00AE4B4A">
        <w:rPr>
          <w:rFonts w:ascii="Times New Roman" w:hAnsi="Times New Roman" w:cs="Times New Roman"/>
          <w:i/>
          <w:color w:val="auto"/>
          <w:sz w:val="20"/>
          <w:szCs w:val="20"/>
        </w:rPr>
        <w:t xml:space="preserve">                 </w:t>
      </w:r>
      <w:r w:rsidRPr="00AE4B4A">
        <w:rPr>
          <w:rFonts w:ascii="Times New Roman" w:hAnsi="Times New Roman" w:cs="Times New Roman"/>
          <w:i/>
          <w:color w:val="auto"/>
          <w:sz w:val="20"/>
          <w:szCs w:val="20"/>
        </w:rPr>
        <w:t xml:space="preserve">    (фамилия, имя, отчество</w:t>
      </w:r>
      <w:r w:rsidR="00034644" w:rsidRPr="00AE4B4A">
        <w:rPr>
          <w:rFonts w:ascii="Times New Roman" w:hAnsi="Times New Roman" w:cs="Times New Roman"/>
          <w:i/>
          <w:color w:val="auto"/>
          <w:sz w:val="20"/>
          <w:szCs w:val="20"/>
        </w:rPr>
        <w:t>)</w:t>
      </w:r>
      <w:r w:rsidRPr="00AE4B4A">
        <w:rPr>
          <w:rFonts w:ascii="Times New Roman" w:hAnsi="Times New Roman" w:cs="Times New Roman"/>
          <w:i/>
          <w:color w:val="auto"/>
          <w:sz w:val="20"/>
          <w:szCs w:val="20"/>
        </w:rPr>
        <w:t xml:space="preserve"> </w:t>
      </w:r>
      <w:r w:rsidRPr="00AE4B4A">
        <w:rPr>
          <w:rFonts w:ascii="Times New Roman" w:hAnsi="Times New Roman" w:cs="Times New Roman"/>
          <w:i/>
          <w:color w:val="auto"/>
          <w:sz w:val="20"/>
          <w:szCs w:val="20"/>
        </w:rPr>
        <w:br/>
      </w:r>
    </w:p>
    <w:p w:rsidR="004311FE" w:rsidRPr="00AE4B4A" w:rsidRDefault="004311FE" w:rsidP="004311FE">
      <w:pPr>
        <w:autoSpaceDE w:val="0"/>
        <w:autoSpaceDN w:val="0"/>
        <w:adjustRightInd w:val="0"/>
        <w:spacing w:before="240" w:after="0" w:line="240" w:lineRule="auto"/>
        <w:ind w:firstLine="540"/>
        <w:jc w:val="both"/>
        <w:rPr>
          <w:rFonts w:ascii="Calibri" w:hAnsi="Calibri" w:cs="Calibri"/>
          <w:sz w:val="24"/>
          <w:szCs w:val="24"/>
        </w:rPr>
      </w:pPr>
    </w:p>
    <w:p w:rsidR="00C73007" w:rsidRDefault="00C73007" w:rsidP="0016285E">
      <w:pPr>
        <w:spacing w:after="0" w:line="240" w:lineRule="auto"/>
        <w:ind w:left="5670"/>
        <w:jc w:val="right"/>
        <w:rPr>
          <w:rFonts w:ascii="Times New Roman" w:hAnsi="Times New Roman" w:cs="Times New Roman"/>
          <w:sz w:val="26"/>
          <w:szCs w:val="26"/>
        </w:rPr>
      </w:pPr>
    </w:p>
    <w:sectPr w:rsidR="00C73007" w:rsidSect="007E16BB">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AC" w:rsidRDefault="00A722AC" w:rsidP="00393C12">
      <w:pPr>
        <w:spacing w:after="0" w:line="240" w:lineRule="auto"/>
      </w:pPr>
      <w:r>
        <w:separator/>
      </w:r>
    </w:p>
  </w:endnote>
  <w:endnote w:type="continuationSeparator" w:id="0">
    <w:p w:rsidR="00A722AC" w:rsidRDefault="00A722AC" w:rsidP="0039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AC" w:rsidRDefault="00A722AC" w:rsidP="00393C12">
      <w:pPr>
        <w:spacing w:after="0" w:line="240" w:lineRule="auto"/>
      </w:pPr>
      <w:r>
        <w:separator/>
      </w:r>
    </w:p>
  </w:footnote>
  <w:footnote w:type="continuationSeparator" w:id="0">
    <w:p w:rsidR="00A722AC" w:rsidRDefault="00A722AC" w:rsidP="00393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9C7"/>
    <w:multiLevelType w:val="hybridMultilevel"/>
    <w:tmpl w:val="6D70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329C9"/>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2">
    <w:nsid w:val="45EA57D8"/>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3">
    <w:nsid w:val="4B344732"/>
    <w:multiLevelType w:val="multilevel"/>
    <w:tmpl w:val="80D85A28"/>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auto"/>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4">
    <w:nsid w:val="4E7357F4"/>
    <w:multiLevelType w:val="multilevel"/>
    <w:tmpl w:val="CDEED9DC"/>
    <w:lvl w:ilvl="0">
      <w:start w:val="1"/>
      <w:numFmt w:val="decimal"/>
      <w:lvlText w:val="%1."/>
      <w:lvlJc w:val="left"/>
      <w:pPr>
        <w:ind w:left="390" w:hanging="390"/>
      </w:pPr>
      <w:rPr>
        <w:rFonts w:eastAsia="Times New Roman" w:hint="default"/>
      </w:rPr>
    </w:lvl>
    <w:lvl w:ilvl="1">
      <w:start w:val="4"/>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abstractNum w:abstractNumId="5">
    <w:nsid w:val="6B086C1A"/>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6">
    <w:nsid w:val="6B5D29F6"/>
    <w:multiLevelType w:val="hybridMultilevel"/>
    <w:tmpl w:val="574EAAFE"/>
    <w:lvl w:ilvl="0" w:tplc="880A6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EB7A2F"/>
    <w:multiLevelType w:val="multilevel"/>
    <w:tmpl w:val="6A34D3C4"/>
    <w:lvl w:ilvl="0">
      <w:start w:val="1"/>
      <w:numFmt w:val="decimal"/>
      <w:lvlText w:val="%1."/>
      <w:lvlJc w:val="left"/>
      <w:pPr>
        <w:ind w:left="390" w:hanging="390"/>
      </w:pPr>
      <w:rPr>
        <w:rFonts w:eastAsia="Times New Roman" w:hint="default"/>
      </w:rPr>
    </w:lvl>
    <w:lvl w:ilvl="1">
      <w:start w:val="2"/>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num w:numId="1">
    <w:abstractNumId w:val="1"/>
  </w:num>
  <w:num w:numId="2">
    <w:abstractNumId w:val="3"/>
  </w:num>
  <w:num w:numId="3">
    <w:abstractNumId w:val="5"/>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9F"/>
    <w:rsid w:val="00034644"/>
    <w:rsid w:val="000350E4"/>
    <w:rsid w:val="000717FB"/>
    <w:rsid w:val="00072709"/>
    <w:rsid w:val="0008241A"/>
    <w:rsid w:val="000A3409"/>
    <w:rsid w:val="000A5333"/>
    <w:rsid w:val="000C2CBE"/>
    <w:rsid w:val="000D2AC1"/>
    <w:rsid w:val="00106DCA"/>
    <w:rsid w:val="00111E5A"/>
    <w:rsid w:val="0016285E"/>
    <w:rsid w:val="00176274"/>
    <w:rsid w:val="00183AEF"/>
    <w:rsid w:val="00185430"/>
    <w:rsid w:val="001B01A0"/>
    <w:rsid w:val="001C1909"/>
    <w:rsid w:val="001E07E6"/>
    <w:rsid w:val="002026DA"/>
    <w:rsid w:val="00233F05"/>
    <w:rsid w:val="00260987"/>
    <w:rsid w:val="00294E5C"/>
    <w:rsid w:val="002D55D5"/>
    <w:rsid w:val="00323B9A"/>
    <w:rsid w:val="00330A1A"/>
    <w:rsid w:val="00332693"/>
    <w:rsid w:val="003520D6"/>
    <w:rsid w:val="003761F9"/>
    <w:rsid w:val="00380C5C"/>
    <w:rsid w:val="00387BB4"/>
    <w:rsid w:val="00393C12"/>
    <w:rsid w:val="003A20AD"/>
    <w:rsid w:val="003A38E1"/>
    <w:rsid w:val="003A4F3D"/>
    <w:rsid w:val="003C7207"/>
    <w:rsid w:val="003D24E4"/>
    <w:rsid w:val="003D34CE"/>
    <w:rsid w:val="004178D8"/>
    <w:rsid w:val="004311FE"/>
    <w:rsid w:val="00434708"/>
    <w:rsid w:val="00460338"/>
    <w:rsid w:val="00460719"/>
    <w:rsid w:val="0047413A"/>
    <w:rsid w:val="004B002F"/>
    <w:rsid w:val="004D43FC"/>
    <w:rsid w:val="00500AFF"/>
    <w:rsid w:val="005058B1"/>
    <w:rsid w:val="00520C61"/>
    <w:rsid w:val="00521900"/>
    <w:rsid w:val="005526B5"/>
    <w:rsid w:val="00567616"/>
    <w:rsid w:val="005831C0"/>
    <w:rsid w:val="00592EF8"/>
    <w:rsid w:val="005A1EA8"/>
    <w:rsid w:val="00600ADE"/>
    <w:rsid w:val="0061210D"/>
    <w:rsid w:val="00617224"/>
    <w:rsid w:val="00626539"/>
    <w:rsid w:val="006404E9"/>
    <w:rsid w:val="006B31FC"/>
    <w:rsid w:val="006B6BCC"/>
    <w:rsid w:val="006C11FA"/>
    <w:rsid w:val="006C389D"/>
    <w:rsid w:val="006F15C5"/>
    <w:rsid w:val="006F7D17"/>
    <w:rsid w:val="0070060A"/>
    <w:rsid w:val="00727812"/>
    <w:rsid w:val="00745304"/>
    <w:rsid w:val="00792242"/>
    <w:rsid w:val="007C152B"/>
    <w:rsid w:val="007C5D79"/>
    <w:rsid w:val="007C784D"/>
    <w:rsid w:val="007E16BB"/>
    <w:rsid w:val="007F1C2A"/>
    <w:rsid w:val="008070C6"/>
    <w:rsid w:val="00814827"/>
    <w:rsid w:val="0089355C"/>
    <w:rsid w:val="008A3C59"/>
    <w:rsid w:val="008C348E"/>
    <w:rsid w:val="008D1EA3"/>
    <w:rsid w:val="008D6B29"/>
    <w:rsid w:val="008E2237"/>
    <w:rsid w:val="008F2098"/>
    <w:rsid w:val="00901F07"/>
    <w:rsid w:val="009035FA"/>
    <w:rsid w:val="00913D2D"/>
    <w:rsid w:val="0093279F"/>
    <w:rsid w:val="00953285"/>
    <w:rsid w:val="00965356"/>
    <w:rsid w:val="00966D09"/>
    <w:rsid w:val="00971D46"/>
    <w:rsid w:val="00983D0F"/>
    <w:rsid w:val="0099372D"/>
    <w:rsid w:val="009A3ED0"/>
    <w:rsid w:val="009B7BFE"/>
    <w:rsid w:val="009C67CC"/>
    <w:rsid w:val="009D0F33"/>
    <w:rsid w:val="00A13EF1"/>
    <w:rsid w:val="00A27FDC"/>
    <w:rsid w:val="00A352ED"/>
    <w:rsid w:val="00A4355B"/>
    <w:rsid w:val="00A43F16"/>
    <w:rsid w:val="00A51D9B"/>
    <w:rsid w:val="00A722AC"/>
    <w:rsid w:val="00AB7369"/>
    <w:rsid w:val="00AC0A42"/>
    <w:rsid w:val="00AC4619"/>
    <w:rsid w:val="00AE4B4A"/>
    <w:rsid w:val="00AE588F"/>
    <w:rsid w:val="00AF0669"/>
    <w:rsid w:val="00B56B18"/>
    <w:rsid w:val="00B60B5B"/>
    <w:rsid w:val="00B835EC"/>
    <w:rsid w:val="00BD0D95"/>
    <w:rsid w:val="00C4418A"/>
    <w:rsid w:val="00C45F40"/>
    <w:rsid w:val="00C54C6A"/>
    <w:rsid w:val="00C73007"/>
    <w:rsid w:val="00C874FA"/>
    <w:rsid w:val="00C96309"/>
    <w:rsid w:val="00CA70F9"/>
    <w:rsid w:val="00CD2BFD"/>
    <w:rsid w:val="00CD54A0"/>
    <w:rsid w:val="00CE3935"/>
    <w:rsid w:val="00CE7A0B"/>
    <w:rsid w:val="00D4358D"/>
    <w:rsid w:val="00D51324"/>
    <w:rsid w:val="00D61642"/>
    <w:rsid w:val="00D72E50"/>
    <w:rsid w:val="00D777BE"/>
    <w:rsid w:val="00D86322"/>
    <w:rsid w:val="00DA39CC"/>
    <w:rsid w:val="00DC0A81"/>
    <w:rsid w:val="00DC7E26"/>
    <w:rsid w:val="00DD67EE"/>
    <w:rsid w:val="00E62D2C"/>
    <w:rsid w:val="00E73685"/>
    <w:rsid w:val="00E86AE1"/>
    <w:rsid w:val="00E86CD4"/>
    <w:rsid w:val="00ED4209"/>
    <w:rsid w:val="00F003B4"/>
    <w:rsid w:val="00F04580"/>
    <w:rsid w:val="00F14D90"/>
    <w:rsid w:val="00F176C3"/>
    <w:rsid w:val="00F2380E"/>
    <w:rsid w:val="00F30297"/>
    <w:rsid w:val="00F32857"/>
    <w:rsid w:val="00F546FA"/>
    <w:rsid w:val="00F93832"/>
    <w:rsid w:val="00FA0367"/>
    <w:rsid w:val="00FA6849"/>
    <w:rsid w:val="00FA70EB"/>
    <w:rsid w:val="00FB3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279F"/>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F546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1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79F"/>
    <w:rPr>
      <w:rFonts w:ascii="Times New Roman" w:eastAsia="Times New Roman" w:hAnsi="Times New Roman" w:cs="Times New Roman"/>
      <w:b/>
      <w:sz w:val="24"/>
      <w:szCs w:val="20"/>
    </w:rPr>
  </w:style>
  <w:style w:type="paragraph" w:customStyle="1" w:styleId="ConsPlusNormal">
    <w:name w:val="ConsPlusNormal"/>
    <w:link w:val="ConsPlusNormal0"/>
    <w:rsid w:val="0093279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link w:val="ConsPlusTitle1"/>
    <w:rsid w:val="0093279F"/>
    <w:pPr>
      <w:widowControl w:val="0"/>
      <w:autoSpaceDE w:val="0"/>
      <w:autoSpaceDN w:val="0"/>
      <w:spacing w:after="0" w:line="240" w:lineRule="auto"/>
    </w:pPr>
    <w:rPr>
      <w:rFonts w:ascii="Calibri" w:eastAsia="Times New Roman" w:hAnsi="Calibri" w:cs="Calibri"/>
      <w:b/>
      <w:szCs w:val="20"/>
    </w:rPr>
  </w:style>
  <w:style w:type="paragraph" w:styleId="a3">
    <w:name w:val="Subtitle"/>
    <w:basedOn w:val="a"/>
    <w:link w:val="a4"/>
    <w:qFormat/>
    <w:rsid w:val="0093279F"/>
    <w:pPr>
      <w:spacing w:after="0" w:line="240" w:lineRule="auto"/>
      <w:ind w:left="-709" w:right="-483"/>
      <w:jc w:val="center"/>
    </w:pPr>
    <w:rPr>
      <w:rFonts w:ascii="Times New Roman" w:eastAsia="Times New Roman" w:hAnsi="Times New Roman" w:cs="Times New Roman"/>
      <w:b/>
      <w:szCs w:val="20"/>
    </w:rPr>
  </w:style>
  <w:style w:type="character" w:customStyle="1" w:styleId="a4">
    <w:name w:val="Подзаголовок Знак"/>
    <w:basedOn w:val="a0"/>
    <w:link w:val="a3"/>
    <w:rsid w:val="0093279F"/>
    <w:rPr>
      <w:rFonts w:ascii="Times New Roman" w:eastAsia="Times New Roman" w:hAnsi="Times New Roman" w:cs="Times New Roman"/>
      <w:b/>
      <w:szCs w:val="20"/>
    </w:rPr>
  </w:style>
  <w:style w:type="character" w:customStyle="1" w:styleId="40">
    <w:name w:val="Заголовок 4 Знак"/>
    <w:basedOn w:val="a0"/>
    <w:link w:val="4"/>
    <w:uiPriority w:val="9"/>
    <w:semiHidden/>
    <w:rsid w:val="005831C0"/>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5831C0"/>
    <w:rPr>
      <w:rFonts w:ascii="Calibri" w:eastAsia="Times New Roman" w:hAnsi="Calibri" w:cs="Calibri"/>
      <w:szCs w:val="20"/>
    </w:rPr>
  </w:style>
  <w:style w:type="paragraph" w:styleId="a5">
    <w:name w:val="List Paragraph"/>
    <w:basedOn w:val="a"/>
    <w:link w:val="a6"/>
    <w:qFormat/>
    <w:rsid w:val="00966D09"/>
    <w:pPr>
      <w:ind w:left="720"/>
      <w:contextualSpacing/>
    </w:pPr>
  </w:style>
  <w:style w:type="character" w:customStyle="1" w:styleId="ConsPlusNormal1">
    <w:name w:val="ConsPlusNormal1"/>
    <w:locked/>
    <w:rsid w:val="00ED4209"/>
    <w:rPr>
      <w:rFonts w:ascii="Times New Roman" w:eastAsia="Times New Roman" w:hAnsi="Times New Roman" w:cs="Times New Roman"/>
      <w:sz w:val="24"/>
      <w:lang w:eastAsia="ru-RU"/>
    </w:rPr>
  </w:style>
  <w:style w:type="paragraph" w:customStyle="1" w:styleId="ConsPlusNonformat">
    <w:name w:val="ConsPlusNonformat"/>
    <w:link w:val="ConsPlusNonformat1"/>
    <w:uiPriority w:val="99"/>
    <w:rsid w:val="00ED4209"/>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ED4209"/>
    <w:rPr>
      <w:rFonts w:ascii="Courier New" w:eastAsia="Times New Roman" w:hAnsi="Courier New" w:cs="Calibri"/>
      <w:color w:val="000000"/>
    </w:rPr>
  </w:style>
  <w:style w:type="character" w:customStyle="1" w:styleId="ConsPlusTitle1">
    <w:name w:val="ConsPlusTitle1"/>
    <w:link w:val="ConsPlusTitle"/>
    <w:locked/>
    <w:rsid w:val="00ED4209"/>
    <w:rPr>
      <w:rFonts w:ascii="Calibri" w:eastAsia="Times New Roman" w:hAnsi="Calibri" w:cs="Calibri"/>
      <w:b/>
      <w:szCs w:val="20"/>
    </w:rPr>
  </w:style>
  <w:style w:type="paragraph" w:customStyle="1" w:styleId="11">
    <w:name w:val="Знак сноски1"/>
    <w:basedOn w:val="a"/>
    <w:link w:val="a7"/>
    <w:uiPriority w:val="99"/>
    <w:rsid w:val="00393C12"/>
  </w:style>
  <w:style w:type="character" w:styleId="a7">
    <w:name w:val="footnote reference"/>
    <w:link w:val="11"/>
    <w:uiPriority w:val="99"/>
    <w:rsid w:val="00393C12"/>
  </w:style>
  <w:style w:type="character" w:customStyle="1" w:styleId="a6">
    <w:name w:val="Абзац списка Знак"/>
    <w:link w:val="a5"/>
    <w:locked/>
    <w:rsid w:val="00393C12"/>
  </w:style>
  <w:style w:type="paragraph" w:customStyle="1" w:styleId="12">
    <w:name w:val="Гиперссылка1"/>
    <w:basedOn w:val="a"/>
    <w:link w:val="a8"/>
    <w:uiPriority w:val="99"/>
    <w:rsid w:val="00393C12"/>
  </w:style>
  <w:style w:type="character" w:styleId="a8">
    <w:name w:val="Hyperlink"/>
    <w:link w:val="12"/>
    <w:uiPriority w:val="99"/>
    <w:rsid w:val="00393C12"/>
  </w:style>
  <w:style w:type="paragraph" w:styleId="a9">
    <w:name w:val="footnote text"/>
    <w:basedOn w:val="a"/>
    <w:link w:val="aa"/>
    <w:semiHidden/>
    <w:rsid w:val="00393C12"/>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semiHidden/>
    <w:rsid w:val="00393C12"/>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
    <w:semiHidden/>
    <w:rsid w:val="00F546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279F"/>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F546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1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79F"/>
    <w:rPr>
      <w:rFonts w:ascii="Times New Roman" w:eastAsia="Times New Roman" w:hAnsi="Times New Roman" w:cs="Times New Roman"/>
      <w:b/>
      <w:sz w:val="24"/>
      <w:szCs w:val="20"/>
    </w:rPr>
  </w:style>
  <w:style w:type="paragraph" w:customStyle="1" w:styleId="ConsPlusNormal">
    <w:name w:val="ConsPlusNormal"/>
    <w:link w:val="ConsPlusNormal0"/>
    <w:rsid w:val="0093279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link w:val="ConsPlusTitle1"/>
    <w:rsid w:val="0093279F"/>
    <w:pPr>
      <w:widowControl w:val="0"/>
      <w:autoSpaceDE w:val="0"/>
      <w:autoSpaceDN w:val="0"/>
      <w:spacing w:after="0" w:line="240" w:lineRule="auto"/>
    </w:pPr>
    <w:rPr>
      <w:rFonts w:ascii="Calibri" w:eastAsia="Times New Roman" w:hAnsi="Calibri" w:cs="Calibri"/>
      <w:b/>
      <w:szCs w:val="20"/>
    </w:rPr>
  </w:style>
  <w:style w:type="paragraph" w:styleId="a3">
    <w:name w:val="Subtitle"/>
    <w:basedOn w:val="a"/>
    <w:link w:val="a4"/>
    <w:qFormat/>
    <w:rsid w:val="0093279F"/>
    <w:pPr>
      <w:spacing w:after="0" w:line="240" w:lineRule="auto"/>
      <w:ind w:left="-709" w:right="-483"/>
      <w:jc w:val="center"/>
    </w:pPr>
    <w:rPr>
      <w:rFonts w:ascii="Times New Roman" w:eastAsia="Times New Roman" w:hAnsi="Times New Roman" w:cs="Times New Roman"/>
      <w:b/>
      <w:szCs w:val="20"/>
    </w:rPr>
  </w:style>
  <w:style w:type="character" w:customStyle="1" w:styleId="a4">
    <w:name w:val="Подзаголовок Знак"/>
    <w:basedOn w:val="a0"/>
    <w:link w:val="a3"/>
    <w:rsid w:val="0093279F"/>
    <w:rPr>
      <w:rFonts w:ascii="Times New Roman" w:eastAsia="Times New Roman" w:hAnsi="Times New Roman" w:cs="Times New Roman"/>
      <w:b/>
      <w:szCs w:val="20"/>
    </w:rPr>
  </w:style>
  <w:style w:type="character" w:customStyle="1" w:styleId="40">
    <w:name w:val="Заголовок 4 Знак"/>
    <w:basedOn w:val="a0"/>
    <w:link w:val="4"/>
    <w:uiPriority w:val="9"/>
    <w:semiHidden/>
    <w:rsid w:val="005831C0"/>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5831C0"/>
    <w:rPr>
      <w:rFonts w:ascii="Calibri" w:eastAsia="Times New Roman" w:hAnsi="Calibri" w:cs="Calibri"/>
      <w:szCs w:val="20"/>
    </w:rPr>
  </w:style>
  <w:style w:type="paragraph" w:styleId="a5">
    <w:name w:val="List Paragraph"/>
    <w:basedOn w:val="a"/>
    <w:link w:val="a6"/>
    <w:qFormat/>
    <w:rsid w:val="00966D09"/>
    <w:pPr>
      <w:ind w:left="720"/>
      <w:contextualSpacing/>
    </w:pPr>
  </w:style>
  <w:style w:type="character" w:customStyle="1" w:styleId="ConsPlusNormal1">
    <w:name w:val="ConsPlusNormal1"/>
    <w:locked/>
    <w:rsid w:val="00ED4209"/>
    <w:rPr>
      <w:rFonts w:ascii="Times New Roman" w:eastAsia="Times New Roman" w:hAnsi="Times New Roman" w:cs="Times New Roman"/>
      <w:sz w:val="24"/>
      <w:lang w:eastAsia="ru-RU"/>
    </w:rPr>
  </w:style>
  <w:style w:type="paragraph" w:customStyle="1" w:styleId="ConsPlusNonformat">
    <w:name w:val="ConsPlusNonformat"/>
    <w:link w:val="ConsPlusNonformat1"/>
    <w:uiPriority w:val="99"/>
    <w:rsid w:val="00ED4209"/>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ED4209"/>
    <w:rPr>
      <w:rFonts w:ascii="Courier New" w:eastAsia="Times New Roman" w:hAnsi="Courier New" w:cs="Calibri"/>
      <w:color w:val="000000"/>
    </w:rPr>
  </w:style>
  <w:style w:type="character" w:customStyle="1" w:styleId="ConsPlusTitle1">
    <w:name w:val="ConsPlusTitle1"/>
    <w:link w:val="ConsPlusTitle"/>
    <w:locked/>
    <w:rsid w:val="00ED4209"/>
    <w:rPr>
      <w:rFonts w:ascii="Calibri" w:eastAsia="Times New Roman" w:hAnsi="Calibri" w:cs="Calibri"/>
      <w:b/>
      <w:szCs w:val="20"/>
    </w:rPr>
  </w:style>
  <w:style w:type="paragraph" w:customStyle="1" w:styleId="11">
    <w:name w:val="Знак сноски1"/>
    <w:basedOn w:val="a"/>
    <w:link w:val="a7"/>
    <w:uiPriority w:val="99"/>
    <w:rsid w:val="00393C12"/>
  </w:style>
  <w:style w:type="character" w:styleId="a7">
    <w:name w:val="footnote reference"/>
    <w:link w:val="11"/>
    <w:uiPriority w:val="99"/>
    <w:rsid w:val="00393C12"/>
  </w:style>
  <w:style w:type="character" w:customStyle="1" w:styleId="a6">
    <w:name w:val="Абзац списка Знак"/>
    <w:link w:val="a5"/>
    <w:locked/>
    <w:rsid w:val="00393C12"/>
  </w:style>
  <w:style w:type="paragraph" w:customStyle="1" w:styleId="12">
    <w:name w:val="Гиперссылка1"/>
    <w:basedOn w:val="a"/>
    <w:link w:val="a8"/>
    <w:uiPriority w:val="99"/>
    <w:rsid w:val="00393C12"/>
  </w:style>
  <w:style w:type="character" w:styleId="a8">
    <w:name w:val="Hyperlink"/>
    <w:link w:val="12"/>
    <w:uiPriority w:val="99"/>
    <w:rsid w:val="00393C12"/>
  </w:style>
  <w:style w:type="paragraph" w:styleId="a9">
    <w:name w:val="footnote text"/>
    <w:basedOn w:val="a"/>
    <w:link w:val="aa"/>
    <w:semiHidden/>
    <w:rsid w:val="00393C12"/>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semiHidden/>
    <w:rsid w:val="00393C12"/>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
    <w:semiHidden/>
    <w:rsid w:val="00F546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89330&amp;date=10.08.2021&amp;dst=100391&amp;fld=134" TargetMode="External"/><Relationship Id="rId18" Type="http://schemas.openxmlformats.org/officeDocument/2006/relationships/hyperlink" Target="https://login.consultant.ru/link/?req=doc&amp;base=RZB&amp;n=389330&amp;date=10.08.2021&amp;dst=1093&amp;fld=134" TargetMode="External"/><Relationship Id="rId26" Type="http://schemas.openxmlformats.org/officeDocument/2006/relationships/hyperlink" Target="https://login.consultant.ru/link/?req=doc&amp;base=RZB&amp;n=389330&amp;date=10.08.2021&amp;dst=273&amp;fld=134" TargetMode="External"/><Relationship Id="rId21" Type="http://schemas.openxmlformats.org/officeDocument/2006/relationships/hyperlink" Target="https://login.consultant.ru/link/?req=doc&amp;base=RZB&amp;n=389330&amp;date=10.08.2021&amp;dst=2121&amp;fld=134" TargetMode="External"/><Relationship Id="rId34" Type="http://schemas.openxmlformats.org/officeDocument/2006/relationships/hyperlink" Target="https://login.consultant.ru/link/?req=doc&amp;base=RZB&amp;n=389330&amp;date=10.08.2021&amp;dst=100391&amp;fld=134" TargetMode="External"/><Relationship Id="rId7" Type="http://schemas.openxmlformats.org/officeDocument/2006/relationships/footnotes" Target="footnotes.xml"/><Relationship Id="rId12" Type="http://schemas.openxmlformats.org/officeDocument/2006/relationships/hyperlink" Target="https://login.consultant.ru/link/?req=doc&amp;base=RZB&amp;n=389330&amp;date=10.08.2021&amp;dst=100062&amp;fld=134" TargetMode="External"/><Relationship Id="rId17" Type="http://schemas.openxmlformats.org/officeDocument/2006/relationships/hyperlink" Target="https://login.consultant.ru/link/?req=doc&amp;base=RZB&amp;n=389330&amp;date=10.08.2021&amp;dst=1559&amp;fld=134" TargetMode="External"/><Relationship Id="rId25" Type="http://schemas.openxmlformats.org/officeDocument/2006/relationships/hyperlink" Target="https://login.consultant.ru/link/?req=doc&amp;base=RZB&amp;n=388534&amp;date=10.08.2021&amp;dst=10929&amp;fld=134" TargetMode="External"/><Relationship Id="rId33" Type="http://schemas.openxmlformats.org/officeDocument/2006/relationships/hyperlink" Target="https://login.consultant.ru/link/?req=doc&amp;base=RZB&amp;n=389330&amp;date=10.08.2021&amp;dst=100391&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B&amp;n=389330&amp;date=10.08.2021&amp;dst=1595&amp;fld=134" TargetMode="External"/><Relationship Id="rId20" Type="http://schemas.openxmlformats.org/officeDocument/2006/relationships/hyperlink" Target="https://login.consultant.ru/link/?req=doc&amp;base=RZB&amp;n=389330&amp;date=10.08.2021&amp;dst=935&amp;fld=134" TargetMode="External"/><Relationship Id="rId29" Type="http://schemas.openxmlformats.org/officeDocument/2006/relationships/hyperlink" Target="https://login.consultant.ru/link/?req=doc&amp;base=RZB&amp;n=389330&amp;date=10.08.2021&amp;dst=10039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68527F6D48FDC38920D86A45F14209BFB610BD6A030258B6C920C82697CC69A4F1948CC9DE3907FF8A89E054R8X9L" TargetMode="External"/><Relationship Id="rId24" Type="http://schemas.openxmlformats.org/officeDocument/2006/relationships/hyperlink" Target="https://login.consultant.ru/link/?req=doc&amp;base=RZB&amp;n=389330&amp;date=10.08.2021&amp;dst=100391&amp;fld=134" TargetMode="External"/><Relationship Id="rId32" Type="http://schemas.openxmlformats.org/officeDocument/2006/relationships/hyperlink" Target="https://login.consultant.ru/link/?req=doc&amp;base=RZB&amp;n=389330&amp;date=10.08.2021&amp;dst=100391&amp;fld=13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RZB&amp;n=389330&amp;date=10.08.2021&amp;dst=1594&amp;fld=134" TargetMode="External"/><Relationship Id="rId23" Type="http://schemas.openxmlformats.org/officeDocument/2006/relationships/hyperlink" Target="https://login.consultant.ru/link/?req=doc&amp;base=RZB&amp;n=357122&amp;date=10.08.2021&amp;dst=95&amp;fld=134" TargetMode="External"/><Relationship Id="rId28" Type="http://schemas.openxmlformats.org/officeDocument/2006/relationships/hyperlink" Target="https://login.consultant.ru/link/?req=doc&amp;base=RZB&amp;n=388938&amp;date=10.08.2021&amp;dst=1631&amp;fld=134"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eq=doc&amp;base=RZB&amp;n=389330&amp;date=10.08.2021&amp;dst=1559&amp;fld=134" TargetMode="External"/><Relationship Id="rId31" Type="http://schemas.openxmlformats.org/officeDocument/2006/relationships/hyperlink" Target="https://login.consultant.ru/link/?req=doc&amp;base=RZB&amp;n=389330&amp;date=10.08.2021&amp;dst=100391&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ZB&amp;n=389330&amp;date=10.08.2021&amp;dst=1594&amp;fld=134" TargetMode="External"/><Relationship Id="rId22" Type="http://schemas.openxmlformats.org/officeDocument/2006/relationships/hyperlink" Target="https://login.consultant.ru/link/?req=doc&amp;base=RZB&amp;n=389330&amp;date=10.08.2021&amp;dst=2226&amp;fld=134" TargetMode="External"/><Relationship Id="rId27" Type="http://schemas.openxmlformats.org/officeDocument/2006/relationships/hyperlink" Target="https://login.consultant.ru/link/?req=doc&amp;base=RZB&amp;n=389330&amp;date=10.08.2021&amp;dst=1553&amp;fld=134" TargetMode="External"/><Relationship Id="rId30" Type="http://schemas.openxmlformats.org/officeDocument/2006/relationships/hyperlink" Target="https://login.consultant.ru/link/?req=doc&amp;base=RZB&amp;n=388938&amp;date=10.08.2021" TargetMode="External"/><Relationship Id="rId35" Type="http://schemas.openxmlformats.org/officeDocument/2006/relationships/hyperlink" Target="https://login.consultant.ru/link/?req=doc&amp;base=RZB&amp;n=388938&amp;date=10.08.2021&amp;dst=1631&amp;fld=13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D191-0B51-4D17-95DE-6A7107ED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RePack by Diakov</cp:lastModifiedBy>
  <cp:revision>2</cp:revision>
  <cp:lastPrinted>2021-09-06T07:51:00Z</cp:lastPrinted>
  <dcterms:created xsi:type="dcterms:W3CDTF">2022-02-18T10:11:00Z</dcterms:created>
  <dcterms:modified xsi:type="dcterms:W3CDTF">2022-02-18T10:11:00Z</dcterms:modified>
</cp:coreProperties>
</file>