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E" w:rsidRPr="00EC0B42" w:rsidRDefault="00785EDE" w:rsidP="001A5828">
      <w:pPr>
        <w:spacing w:after="0" w:line="240" w:lineRule="auto"/>
        <w:rPr>
          <w:color w:val="FF0000"/>
        </w:rPr>
      </w:pPr>
    </w:p>
    <w:p w:rsidR="00C37B1F" w:rsidRPr="00EC0B42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C0B42">
        <w:rPr>
          <w:rFonts w:ascii="Times New Roman" w:hAnsi="Times New Roman" w:cs="Times New Roman"/>
          <w:color w:val="000000" w:themeColor="text1"/>
        </w:rPr>
        <w:t>«ОДОБРЕН»</w:t>
      </w:r>
    </w:p>
    <w:p w:rsidR="00C37B1F" w:rsidRPr="00EC0B42" w:rsidRDefault="005903C3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C0B42">
        <w:rPr>
          <w:rFonts w:ascii="Times New Roman" w:hAnsi="Times New Roman" w:cs="Times New Roman"/>
          <w:color w:val="000000" w:themeColor="text1"/>
        </w:rPr>
        <w:t>постановлением</w:t>
      </w:r>
      <w:r w:rsidR="00491089" w:rsidRPr="00EC0B42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C304D5" w:rsidRPr="00EC0B42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C0B42">
        <w:rPr>
          <w:rFonts w:ascii="Times New Roman" w:hAnsi="Times New Roman" w:cs="Times New Roman"/>
          <w:color w:val="000000" w:themeColor="text1"/>
        </w:rPr>
        <w:t>Калачевского муниципального района</w:t>
      </w:r>
    </w:p>
    <w:p w:rsidR="00C37B1F" w:rsidRPr="00EC0B42" w:rsidRDefault="00BE0169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C0B42">
        <w:rPr>
          <w:rFonts w:ascii="Times New Roman" w:hAnsi="Times New Roman" w:cs="Times New Roman"/>
          <w:color w:val="000000" w:themeColor="text1"/>
        </w:rPr>
        <w:t>от</w:t>
      </w:r>
      <w:r w:rsidR="001D6F68">
        <w:rPr>
          <w:rFonts w:ascii="Times New Roman" w:hAnsi="Times New Roman" w:cs="Times New Roman"/>
          <w:color w:val="000000" w:themeColor="text1"/>
        </w:rPr>
        <w:t xml:space="preserve"> 18 октября </w:t>
      </w:r>
      <w:r w:rsidRPr="00EC0B42">
        <w:rPr>
          <w:rFonts w:ascii="Times New Roman" w:hAnsi="Times New Roman" w:cs="Times New Roman"/>
          <w:color w:val="000000" w:themeColor="text1"/>
        </w:rPr>
        <w:t>202</w:t>
      </w:r>
      <w:r w:rsidR="00EC0B42" w:rsidRPr="00EC0B42">
        <w:rPr>
          <w:rFonts w:ascii="Times New Roman" w:hAnsi="Times New Roman" w:cs="Times New Roman"/>
          <w:color w:val="000000" w:themeColor="text1"/>
        </w:rPr>
        <w:t>1</w:t>
      </w:r>
      <w:r w:rsidR="00491089" w:rsidRPr="00EC0B42">
        <w:rPr>
          <w:rFonts w:ascii="Times New Roman" w:hAnsi="Times New Roman" w:cs="Times New Roman"/>
          <w:color w:val="000000" w:themeColor="text1"/>
        </w:rPr>
        <w:t xml:space="preserve"> года №</w:t>
      </w:r>
      <w:r w:rsidR="001D6F68">
        <w:rPr>
          <w:rFonts w:ascii="Times New Roman" w:hAnsi="Times New Roman" w:cs="Times New Roman"/>
          <w:color w:val="000000" w:themeColor="text1"/>
        </w:rPr>
        <w:t xml:space="preserve"> 1195</w:t>
      </w:r>
      <w:bookmarkStart w:id="0" w:name="_GoBack"/>
      <w:bookmarkEnd w:id="0"/>
    </w:p>
    <w:p w:rsidR="00C37B1F" w:rsidRPr="00EC0B42" w:rsidRDefault="00C37B1F" w:rsidP="001A5828">
      <w:pPr>
        <w:spacing w:after="0" w:line="240" w:lineRule="auto"/>
        <w:rPr>
          <w:color w:val="000000" w:themeColor="text1"/>
        </w:rPr>
      </w:pPr>
    </w:p>
    <w:p w:rsidR="00C37B1F" w:rsidRPr="00EC0B42" w:rsidRDefault="00C37B1F" w:rsidP="001A5828">
      <w:pPr>
        <w:spacing w:after="0" w:line="240" w:lineRule="auto"/>
        <w:rPr>
          <w:color w:val="000000" w:themeColor="text1"/>
        </w:rPr>
      </w:pPr>
    </w:p>
    <w:p w:rsidR="001A5828" w:rsidRPr="00EC0B42" w:rsidRDefault="001A5828" w:rsidP="001A5828">
      <w:pPr>
        <w:spacing w:after="0" w:line="240" w:lineRule="auto"/>
        <w:rPr>
          <w:color w:val="000000" w:themeColor="text1"/>
        </w:rPr>
      </w:pPr>
    </w:p>
    <w:p w:rsidR="001A5828" w:rsidRPr="00EC0B42" w:rsidRDefault="001A5828" w:rsidP="001A5828">
      <w:pPr>
        <w:spacing w:after="0" w:line="240" w:lineRule="auto"/>
        <w:rPr>
          <w:color w:val="000000" w:themeColor="text1"/>
        </w:rPr>
      </w:pPr>
    </w:p>
    <w:p w:rsidR="00AC1CF6" w:rsidRPr="00EC0B42" w:rsidRDefault="00AC1CF6" w:rsidP="001A5828">
      <w:pPr>
        <w:spacing w:after="0" w:line="240" w:lineRule="auto"/>
        <w:rPr>
          <w:color w:val="000000" w:themeColor="text1"/>
        </w:rPr>
      </w:pPr>
    </w:p>
    <w:p w:rsidR="001A5828" w:rsidRPr="00EC0B42" w:rsidRDefault="001A5828" w:rsidP="001A5828">
      <w:pPr>
        <w:spacing w:after="0" w:line="240" w:lineRule="auto"/>
        <w:rPr>
          <w:color w:val="000000" w:themeColor="text1"/>
        </w:rPr>
      </w:pPr>
    </w:p>
    <w:p w:rsidR="00C9596F" w:rsidRPr="00EC0B42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EC0B42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EC0B42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EC0B42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EC0B42" w:rsidRDefault="00C9596F" w:rsidP="001A5828">
      <w:pPr>
        <w:spacing w:after="0" w:line="240" w:lineRule="auto"/>
        <w:rPr>
          <w:color w:val="000000" w:themeColor="text1"/>
        </w:rPr>
      </w:pPr>
    </w:p>
    <w:p w:rsidR="00C37B1F" w:rsidRPr="00EC0B42" w:rsidRDefault="00C37B1F" w:rsidP="00CB0F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ПРОГНОЗ </w:t>
      </w: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СОЦИАЛЬНО-ЭКОНОМИЧЕСКОГО РАЗВИТИЯ КАЛАЧЕВСКОГО МУНИЦИПАЛЬНОГО РАЙОНА ВОЛГОГРАДСКОЙ ОБЛАСТИ </w:t>
      </w:r>
    </w:p>
    <w:p w:rsidR="009E3C91" w:rsidRPr="00EC0B42" w:rsidRDefault="00970BF9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>НА 202</w:t>
      </w:r>
      <w:r w:rsidR="00EC0B42"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  <w:r w:rsidR="00C37B1F"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 </w:t>
      </w: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="009E3C91"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ПЛАНОВЫЙ ПЕРИОД</w:t>
      </w:r>
      <w:r w:rsidR="00F7232F"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</w:t>
      </w:r>
      <w:r w:rsidR="00EC0B42"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="009E3C91"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F7232F"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>202</w:t>
      </w:r>
      <w:r w:rsidR="00EC0B42"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EC0B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ГОДОВ</w:t>
      </w: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A32A2" w:rsidRPr="00EC0B42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A32A2" w:rsidRPr="00EC0B42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E3C91" w:rsidRPr="00EC0B42" w:rsidRDefault="009E3C91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6832"/>
        <w:gridCol w:w="1476"/>
      </w:tblGrid>
      <w:tr w:rsidR="00EC0B42" w:rsidRPr="00EC0B42" w:rsidTr="009E3C91">
        <w:tc>
          <w:tcPr>
            <w:tcW w:w="1073" w:type="dxa"/>
          </w:tcPr>
          <w:p w:rsidR="00C37B1F" w:rsidRPr="00EC0B42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C0B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C0B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832" w:type="dxa"/>
          </w:tcPr>
          <w:p w:rsidR="00C37B1F" w:rsidRPr="00EC0B42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</w:tcPr>
          <w:p w:rsidR="00C37B1F" w:rsidRPr="00EC0B42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Страница</w:t>
            </w:r>
          </w:p>
        </w:tc>
      </w:tr>
      <w:tr w:rsidR="00EC0B42" w:rsidRPr="00EC0B42" w:rsidTr="009E3C91">
        <w:tc>
          <w:tcPr>
            <w:tcW w:w="1073" w:type="dxa"/>
          </w:tcPr>
          <w:p w:rsidR="00C37B1F" w:rsidRPr="00EC0B42" w:rsidRDefault="00C37B1F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EC0B42" w:rsidRDefault="000A32A2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382" w:type="dxa"/>
          </w:tcPr>
          <w:p w:rsidR="00C37B1F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C0B42" w:rsidRPr="00EC0B42" w:rsidTr="009E3C91">
        <w:tc>
          <w:tcPr>
            <w:tcW w:w="1073" w:type="dxa"/>
          </w:tcPr>
          <w:p w:rsidR="00031893" w:rsidRPr="00EC0B42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031893" w:rsidRPr="00EC0B42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экономического развития</w:t>
            </w:r>
          </w:p>
        </w:tc>
        <w:tc>
          <w:tcPr>
            <w:tcW w:w="1382" w:type="dxa"/>
            <w:shd w:val="clear" w:color="auto" w:fill="auto"/>
          </w:tcPr>
          <w:p w:rsidR="00031893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C0B42" w:rsidRPr="00EC0B42" w:rsidTr="009E3C91">
        <w:tc>
          <w:tcPr>
            <w:tcW w:w="1073" w:type="dxa"/>
          </w:tcPr>
          <w:p w:rsidR="00C37B1F" w:rsidRPr="00EC0B42" w:rsidRDefault="00C37B1F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EC0B42" w:rsidRDefault="000A32A2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Демография</w:t>
            </w:r>
          </w:p>
        </w:tc>
        <w:tc>
          <w:tcPr>
            <w:tcW w:w="1382" w:type="dxa"/>
            <w:shd w:val="clear" w:color="auto" w:fill="auto"/>
          </w:tcPr>
          <w:p w:rsidR="00C37B1F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C0B42" w:rsidRPr="00EC0B42" w:rsidTr="009E3C91">
        <w:tc>
          <w:tcPr>
            <w:tcW w:w="1073" w:type="dxa"/>
          </w:tcPr>
          <w:p w:rsidR="00D74366" w:rsidRPr="00EC0B42" w:rsidRDefault="00D7436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D74366" w:rsidRPr="00EC0B42" w:rsidRDefault="000836BD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жизни населения</w:t>
            </w:r>
          </w:p>
        </w:tc>
        <w:tc>
          <w:tcPr>
            <w:tcW w:w="1382" w:type="dxa"/>
            <w:shd w:val="clear" w:color="auto" w:fill="auto"/>
          </w:tcPr>
          <w:p w:rsidR="00D7436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EC0B42" w:rsidRDefault="003A4C34" w:rsidP="003A4C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Трудовые ресурсы и занятость </w:t>
            </w:r>
            <w:r w:rsidR="003D6AA1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</w:t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EC0B42" w:rsidRDefault="001C68E6" w:rsidP="0010474A">
            <w:pPr>
              <w:tabs>
                <w:tab w:val="left" w:pos="26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сфера:</w:t>
            </w:r>
            <w:r w:rsidR="0010474A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6832" w:type="dxa"/>
          </w:tcPr>
          <w:p w:rsidR="001C68E6" w:rsidRPr="00EC0B42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4.2</w:t>
            </w:r>
            <w:r w:rsidR="001C68E6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EC0B42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341F54" w:rsidP="00341F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68E6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EC0B42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политика</w:t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4.4</w:t>
            </w:r>
            <w:r w:rsidR="001C68E6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EC0B42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 и спорт</w:t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5</w:t>
            </w:r>
            <w:r w:rsidR="001C68E6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EC0B42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6</w:t>
            </w:r>
            <w:r w:rsidR="001C68E6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EC0B42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7</w:t>
            </w:r>
            <w:r w:rsidR="001C68E6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EC0B42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</w:t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EC0B42" w:rsidRPr="00EC0B42" w:rsidTr="009E3C91">
        <w:tc>
          <w:tcPr>
            <w:tcW w:w="1073" w:type="dxa"/>
          </w:tcPr>
          <w:p w:rsidR="001C68E6" w:rsidRPr="00EC0B42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8</w:t>
            </w:r>
            <w:r w:rsidR="001C68E6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EC0B42" w:rsidRDefault="001C68E6" w:rsidP="007F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Жилищно-коммунальное </w:t>
            </w:r>
            <w:r w:rsidR="007F2923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хозяйство</w:t>
            </w: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7F2923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1382" w:type="dxa"/>
            <w:shd w:val="clear" w:color="auto" w:fill="auto"/>
          </w:tcPr>
          <w:p w:rsidR="001C68E6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EC0B42" w:rsidRPr="00EC0B42" w:rsidTr="009E3C91">
        <w:tc>
          <w:tcPr>
            <w:tcW w:w="1073" w:type="dxa"/>
          </w:tcPr>
          <w:p w:rsidR="000836BD" w:rsidRPr="00EC0B42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32" w:type="dxa"/>
          </w:tcPr>
          <w:p w:rsidR="000836BD" w:rsidRPr="00EC0B42" w:rsidRDefault="000836BD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товаров и услуг</w:t>
            </w:r>
          </w:p>
        </w:tc>
        <w:tc>
          <w:tcPr>
            <w:tcW w:w="1382" w:type="dxa"/>
            <w:shd w:val="clear" w:color="auto" w:fill="auto"/>
          </w:tcPr>
          <w:p w:rsidR="000836BD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EC0B42" w:rsidRPr="00EC0B42" w:rsidTr="009E3C91">
        <w:tc>
          <w:tcPr>
            <w:tcW w:w="1073" w:type="dxa"/>
          </w:tcPr>
          <w:p w:rsidR="000836BD" w:rsidRPr="00EC0B42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32" w:type="dxa"/>
          </w:tcPr>
          <w:p w:rsidR="000836BD" w:rsidRPr="00EC0B42" w:rsidRDefault="001C68E6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Малое </w:t>
            </w:r>
            <w:r w:rsidR="00606913"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среднее </w:t>
            </w:r>
            <w:r w:rsidRPr="00EC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предпринимательство</w:t>
            </w:r>
          </w:p>
        </w:tc>
        <w:tc>
          <w:tcPr>
            <w:tcW w:w="1382" w:type="dxa"/>
            <w:shd w:val="clear" w:color="auto" w:fill="auto"/>
          </w:tcPr>
          <w:p w:rsidR="000836BD" w:rsidRPr="00EC0B42" w:rsidRDefault="002A49A8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C37B1F" w:rsidRPr="00EC0B42" w:rsidRDefault="00C37B1F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EC0B42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EC0B42" w:rsidRDefault="00C37B1F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EC0B42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EC0B42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EC0B42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EC0B42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EC0B42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EC0B42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9E3C91" w:rsidRPr="00EC0B42" w:rsidRDefault="009E3C91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9E3C91" w:rsidRPr="00EC0B42" w:rsidRDefault="009E3C91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9E3C91" w:rsidRPr="00EC0B42" w:rsidRDefault="009E3C91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9E3C91" w:rsidRPr="00EC0B42" w:rsidRDefault="009E3C91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341F54" w:rsidRPr="00EC0B42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41F54" w:rsidRPr="00EC0B42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D08B7" w:rsidRPr="00EC0B42" w:rsidRDefault="002D08B7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0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C527F2" w:rsidRPr="00EC0B42" w:rsidRDefault="00C527F2" w:rsidP="0099141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EC0B42">
        <w:rPr>
          <w:color w:val="000000" w:themeColor="text1"/>
          <w:sz w:val="28"/>
          <w:szCs w:val="28"/>
        </w:rPr>
        <w:t>Прогноз социально-экономического развития Калачевского муниципального райо</w:t>
      </w:r>
      <w:r w:rsidR="00970BF9" w:rsidRPr="00EC0B42">
        <w:rPr>
          <w:color w:val="000000" w:themeColor="text1"/>
          <w:sz w:val="28"/>
          <w:szCs w:val="28"/>
        </w:rPr>
        <w:t xml:space="preserve">на Волгоградской области на </w:t>
      </w:r>
      <w:r w:rsidR="00A04189" w:rsidRPr="003563F4">
        <w:rPr>
          <w:color w:val="000000" w:themeColor="text1"/>
          <w:sz w:val="28"/>
          <w:szCs w:val="28"/>
        </w:rPr>
        <w:t>2022</w:t>
      </w:r>
      <w:r w:rsidR="00F7232F" w:rsidRPr="00EC0B42">
        <w:rPr>
          <w:color w:val="000000" w:themeColor="text1"/>
          <w:sz w:val="28"/>
          <w:szCs w:val="28"/>
        </w:rPr>
        <w:t xml:space="preserve"> год и плановый период 202</w:t>
      </w:r>
      <w:r w:rsidR="00EC0B42" w:rsidRPr="00EC0B42">
        <w:rPr>
          <w:color w:val="000000" w:themeColor="text1"/>
          <w:sz w:val="28"/>
          <w:szCs w:val="28"/>
        </w:rPr>
        <w:t>3</w:t>
      </w:r>
      <w:r w:rsidR="00F7232F" w:rsidRPr="00EC0B42">
        <w:rPr>
          <w:color w:val="000000" w:themeColor="text1"/>
          <w:sz w:val="28"/>
          <w:szCs w:val="28"/>
        </w:rPr>
        <w:t xml:space="preserve"> и 202</w:t>
      </w:r>
      <w:r w:rsidR="00EC0B42" w:rsidRPr="00EC0B42">
        <w:rPr>
          <w:color w:val="000000" w:themeColor="text1"/>
          <w:sz w:val="28"/>
          <w:szCs w:val="28"/>
        </w:rPr>
        <w:t>4</w:t>
      </w:r>
      <w:r w:rsidRPr="00EC0B42">
        <w:rPr>
          <w:color w:val="000000" w:themeColor="text1"/>
          <w:sz w:val="28"/>
          <w:szCs w:val="28"/>
        </w:rPr>
        <w:t xml:space="preserve"> годов разработан в соответствии со статьями 169, 172, 173 Бюджетного кодекса Российской Федерации, </w:t>
      </w:r>
      <w:r w:rsidR="00991414" w:rsidRPr="00EC0B42">
        <w:rPr>
          <w:color w:val="000000" w:themeColor="text1"/>
          <w:sz w:val="28"/>
          <w:szCs w:val="28"/>
        </w:rPr>
        <w:t>Решением Калачевской районной Думы Волгоградской обл. от 22.05.2013 N 364 "Об утверждении Положения о бюджетном процессе в Калачевском муниципальном районе Волгоградской области"</w:t>
      </w:r>
      <w:r w:rsidRPr="00EC0B42">
        <w:rPr>
          <w:color w:val="000000" w:themeColor="text1"/>
          <w:sz w:val="28"/>
          <w:szCs w:val="28"/>
        </w:rPr>
        <w:t xml:space="preserve">, постановлением администрации </w:t>
      </w:r>
      <w:r w:rsidR="00991414" w:rsidRPr="00EC0B42">
        <w:rPr>
          <w:color w:val="000000" w:themeColor="text1"/>
          <w:sz w:val="28"/>
          <w:szCs w:val="28"/>
        </w:rPr>
        <w:t>Калачевского</w:t>
      </w:r>
      <w:r w:rsidRPr="00EC0B42">
        <w:rPr>
          <w:color w:val="000000" w:themeColor="text1"/>
          <w:sz w:val="28"/>
          <w:szCs w:val="28"/>
        </w:rPr>
        <w:t xml:space="preserve"> муниципального района от </w:t>
      </w:r>
      <w:r w:rsidR="00EB0733" w:rsidRPr="00EC0B42">
        <w:rPr>
          <w:color w:val="000000" w:themeColor="text1"/>
          <w:sz w:val="28"/>
          <w:szCs w:val="28"/>
        </w:rPr>
        <w:t>31.10.2017</w:t>
      </w:r>
      <w:r w:rsidR="00991414" w:rsidRPr="00EC0B42">
        <w:rPr>
          <w:color w:val="000000" w:themeColor="text1"/>
          <w:sz w:val="28"/>
          <w:szCs w:val="28"/>
        </w:rPr>
        <w:t xml:space="preserve"> №</w:t>
      </w:r>
      <w:r w:rsidR="00EB0733" w:rsidRPr="00EC0B42">
        <w:rPr>
          <w:color w:val="000000" w:themeColor="text1"/>
          <w:sz w:val="28"/>
          <w:szCs w:val="28"/>
        </w:rPr>
        <w:t xml:space="preserve"> 1141</w:t>
      </w:r>
      <w:proofErr w:type="gramEnd"/>
      <w:r w:rsidRPr="00EC0B42">
        <w:rPr>
          <w:color w:val="000000" w:themeColor="text1"/>
          <w:sz w:val="28"/>
          <w:szCs w:val="28"/>
        </w:rPr>
        <w:t xml:space="preserve"> «Об утверждении </w:t>
      </w:r>
      <w:r w:rsidR="00EB0733" w:rsidRPr="00EC0B42">
        <w:rPr>
          <w:color w:val="000000" w:themeColor="text1"/>
          <w:sz w:val="28"/>
          <w:szCs w:val="28"/>
        </w:rPr>
        <w:t>Порядка разработки и одобрения прогноза социально-экономического развития Калачевского муниципального района Волгоградской области на очередной финансовый год и плановый период</w:t>
      </w:r>
      <w:r w:rsidRPr="00EC0B42">
        <w:rPr>
          <w:color w:val="000000" w:themeColor="text1"/>
          <w:sz w:val="28"/>
          <w:szCs w:val="28"/>
        </w:rPr>
        <w:t>»</w:t>
      </w:r>
      <w:r w:rsidR="00991414" w:rsidRPr="00EC0B42">
        <w:rPr>
          <w:color w:val="000000" w:themeColor="text1"/>
          <w:sz w:val="28"/>
          <w:szCs w:val="28"/>
        </w:rPr>
        <w:t>.</w:t>
      </w:r>
    </w:p>
    <w:p w:rsidR="00C527F2" w:rsidRPr="005A3103" w:rsidRDefault="00C527F2" w:rsidP="002F1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EC0B42">
        <w:rPr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 w:rsidR="00991414" w:rsidRPr="00EC0B42">
        <w:rPr>
          <w:color w:val="000000" w:themeColor="text1"/>
          <w:sz w:val="28"/>
          <w:szCs w:val="28"/>
        </w:rPr>
        <w:t>Калачевского</w:t>
      </w:r>
      <w:r w:rsidRPr="00EC0B42">
        <w:rPr>
          <w:color w:val="000000" w:themeColor="text1"/>
          <w:sz w:val="28"/>
          <w:szCs w:val="28"/>
        </w:rPr>
        <w:t xml:space="preserve"> муниципального района разработан </w:t>
      </w:r>
      <w:r w:rsidR="00712DFD" w:rsidRPr="00EC0B42">
        <w:rPr>
          <w:color w:val="000000" w:themeColor="text1"/>
          <w:sz w:val="28"/>
          <w:szCs w:val="28"/>
        </w:rPr>
        <w:t>на основании</w:t>
      </w:r>
      <w:r w:rsidR="00991414" w:rsidRPr="00EC0B42">
        <w:rPr>
          <w:color w:val="000000" w:themeColor="text1"/>
          <w:sz w:val="28"/>
          <w:szCs w:val="28"/>
        </w:rPr>
        <w:t xml:space="preserve"> </w:t>
      </w:r>
      <w:r w:rsidR="006F3446" w:rsidRPr="00EC0B42">
        <w:rPr>
          <w:color w:val="000000" w:themeColor="text1"/>
          <w:sz w:val="28"/>
          <w:szCs w:val="28"/>
        </w:rPr>
        <w:t xml:space="preserve">уточненных ранее утвержденных параметров прогноза Калачевского </w:t>
      </w:r>
      <w:r w:rsidR="003F461D" w:rsidRPr="00EC0B42">
        <w:rPr>
          <w:color w:val="000000" w:themeColor="text1"/>
          <w:sz w:val="28"/>
          <w:szCs w:val="28"/>
        </w:rPr>
        <w:t xml:space="preserve">муниципального </w:t>
      </w:r>
      <w:r w:rsidR="006F3446" w:rsidRPr="00EC0B42">
        <w:rPr>
          <w:color w:val="000000" w:themeColor="text1"/>
          <w:sz w:val="28"/>
          <w:szCs w:val="28"/>
        </w:rPr>
        <w:t>района</w:t>
      </w:r>
      <w:r w:rsidR="00EC0B42" w:rsidRPr="00EC0B42">
        <w:rPr>
          <w:color w:val="000000" w:themeColor="text1"/>
          <w:sz w:val="28"/>
          <w:szCs w:val="28"/>
        </w:rPr>
        <w:t xml:space="preserve"> в </w:t>
      </w:r>
      <w:r w:rsidR="00EC0B42" w:rsidRPr="003563F4">
        <w:rPr>
          <w:color w:val="000000" w:themeColor="text1"/>
          <w:sz w:val="28"/>
          <w:szCs w:val="28"/>
        </w:rPr>
        <w:t>2020</w:t>
      </w:r>
      <w:r w:rsidR="006B38BF" w:rsidRPr="00EC0B42">
        <w:rPr>
          <w:color w:val="000000" w:themeColor="text1"/>
          <w:sz w:val="28"/>
          <w:szCs w:val="28"/>
        </w:rPr>
        <w:t xml:space="preserve"> году,</w:t>
      </w:r>
      <w:r w:rsidR="006F3446" w:rsidRPr="00EC0B42">
        <w:rPr>
          <w:color w:val="000000" w:themeColor="text1"/>
          <w:sz w:val="28"/>
          <w:szCs w:val="28"/>
        </w:rPr>
        <w:t xml:space="preserve"> </w:t>
      </w:r>
      <w:r w:rsidR="00991414" w:rsidRPr="00EC0B42">
        <w:rPr>
          <w:color w:val="000000" w:themeColor="text1"/>
          <w:sz w:val="28"/>
          <w:szCs w:val="28"/>
        </w:rPr>
        <w:t>среднесрочн</w:t>
      </w:r>
      <w:r w:rsidR="00E11F16" w:rsidRPr="00EC0B42">
        <w:rPr>
          <w:color w:val="000000" w:themeColor="text1"/>
          <w:sz w:val="28"/>
          <w:szCs w:val="28"/>
        </w:rPr>
        <w:t>ых прогнозов</w:t>
      </w:r>
      <w:r w:rsidR="00991414" w:rsidRPr="00EC0B42">
        <w:rPr>
          <w:color w:val="000000" w:themeColor="text1"/>
          <w:sz w:val="28"/>
          <w:szCs w:val="28"/>
        </w:rPr>
        <w:t xml:space="preserve"> социально-экономического </w:t>
      </w:r>
      <w:r w:rsidRPr="00EC0B42">
        <w:rPr>
          <w:color w:val="000000" w:themeColor="text1"/>
          <w:sz w:val="28"/>
          <w:szCs w:val="28"/>
        </w:rPr>
        <w:t>разви</w:t>
      </w:r>
      <w:r w:rsidR="00991414" w:rsidRPr="00EC0B42">
        <w:rPr>
          <w:color w:val="000000" w:themeColor="text1"/>
          <w:sz w:val="28"/>
          <w:szCs w:val="28"/>
        </w:rPr>
        <w:t>тия Российской Федерации</w:t>
      </w:r>
      <w:r w:rsidR="00E11F16" w:rsidRPr="00EC0B42">
        <w:rPr>
          <w:color w:val="000000" w:themeColor="text1"/>
          <w:sz w:val="28"/>
          <w:szCs w:val="28"/>
        </w:rPr>
        <w:t xml:space="preserve">, Волгоградской области </w:t>
      </w:r>
      <w:r w:rsidR="00970BF9" w:rsidRPr="00EC0B42">
        <w:rPr>
          <w:color w:val="000000" w:themeColor="text1"/>
          <w:sz w:val="28"/>
          <w:szCs w:val="28"/>
        </w:rPr>
        <w:t>до 202</w:t>
      </w:r>
      <w:r w:rsidR="00EC0B42" w:rsidRPr="00EC0B42">
        <w:rPr>
          <w:color w:val="000000" w:themeColor="text1"/>
          <w:sz w:val="28"/>
          <w:szCs w:val="28"/>
        </w:rPr>
        <w:t>4</w:t>
      </w:r>
      <w:r w:rsidR="00991414" w:rsidRPr="00EC0B42">
        <w:rPr>
          <w:color w:val="000000" w:themeColor="text1"/>
          <w:sz w:val="28"/>
          <w:szCs w:val="28"/>
        </w:rPr>
        <w:t xml:space="preserve"> </w:t>
      </w:r>
      <w:r w:rsidRPr="00EC0B42">
        <w:rPr>
          <w:color w:val="000000" w:themeColor="text1"/>
          <w:sz w:val="28"/>
          <w:szCs w:val="28"/>
        </w:rPr>
        <w:t>год</w:t>
      </w:r>
      <w:r w:rsidR="00991414" w:rsidRPr="00EC0B42">
        <w:rPr>
          <w:color w:val="000000" w:themeColor="text1"/>
          <w:sz w:val="28"/>
          <w:szCs w:val="28"/>
        </w:rPr>
        <w:t>а (базовый вариант)</w:t>
      </w:r>
      <w:r w:rsidRPr="00EC0B42">
        <w:rPr>
          <w:color w:val="000000" w:themeColor="text1"/>
          <w:sz w:val="28"/>
          <w:szCs w:val="28"/>
        </w:rPr>
        <w:t>, исходя из наличия первоочередных</w:t>
      </w:r>
      <w:r w:rsidR="00991414" w:rsidRPr="00EC0B42">
        <w:rPr>
          <w:color w:val="000000" w:themeColor="text1"/>
          <w:sz w:val="28"/>
          <w:szCs w:val="28"/>
        </w:rPr>
        <w:t xml:space="preserve"> социально-экономических задач,</w:t>
      </w:r>
      <w:r w:rsidRPr="00EC0B42">
        <w:rPr>
          <w:color w:val="000000" w:themeColor="text1"/>
          <w:sz w:val="28"/>
          <w:szCs w:val="28"/>
        </w:rPr>
        <w:t xml:space="preserve"> реализуемых в интересах жителей муниципального образования и направленных на обеспечение устойчивого экономического роста, повышение конкурентоспособности и улучшение качественных параметров экономики, закрепление</w:t>
      </w:r>
      <w:proofErr w:type="gramEnd"/>
      <w:r w:rsidRPr="00EC0B42">
        <w:rPr>
          <w:color w:val="000000" w:themeColor="text1"/>
          <w:sz w:val="28"/>
          <w:szCs w:val="28"/>
        </w:rPr>
        <w:t xml:space="preserve"> положительных тенденций социально-</w:t>
      </w:r>
      <w:r w:rsidRPr="005A3103">
        <w:rPr>
          <w:color w:val="000000" w:themeColor="text1"/>
          <w:sz w:val="28"/>
          <w:szCs w:val="28"/>
        </w:rPr>
        <w:t>экономического развития района.</w:t>
      </w:r>
    </w:p>
    <w:p w:rsidR="00C527F2" w:rsidRPr="005A3103" w:rsidRDefault="00C527F2" w:rsidP="002F1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5A3103">
        <w:rPr>
          <w:color w:val="000000" w:themeColor="text1"/>
          <w:sz w:val="28"/>
          <w:szCs w:val="28"/>
        </w:rPr>
        <w:t xml:space="preserve">Развитие экономики </w:t>
      </w:r>
      <w:r w:rsidR="00950B8D" w:rsidRPr="005A3103">
        <w:rPr>
          <w:color w:val="000000" w:themeColor="text1"/>
          <w:sz w:val="28"/>
          <w:szCs w:val="28"/>
        </w:rPr>
        <w:t xml:space="preserve">в прогнозном периоде </w:t>
      </w:r>
      <w:r w:rsidRPr="005A3103">
        <w:rPr>
          <w:color w:val="000000" w:themeColor="text1"/>
          <w:sz w:val="28"/>
          <w:szCs w:val="28"/>
        </w:rPr>
        <w:t xml:space="preserve">будет </w:t>
      </w:r>
      <w:r w:rsidR="00A5787D" w:rsidRPr="005A3103">
        <w:rPr>
          <w:color w:val="000000" w:themeColor="text1"/>
          <w:sz w:val="28"/>
          <w:szCs w:val="28"/>
        </w:rPr>
        <w:t>направлено</w:t>
      </w:r>
      <w:r w:rsidRPr="005A3103">
        <w:rPr>
          <w:color w:val="000000" w:themeColor="text1"/>
          <w:sz w:val="28"/>
          <w:szCs w:val="28"/>
        </w:rPr>
        <w:t xml:space="preserve"> </w:t>
      </w:r>
      <w:r w:rsidR="00950B8D" w:rsidRPr="005A3103">
        <w:rPr>
          <w:color w:val="000000" w:themeColor="text1"/>
          <w:sz w:val="28"/>
          <w:szCs w:val="28"/>
        </w:rPr>
        <w:t xml:space="preserve">на </w:t>
      </w:r>
      <w:r w:rsidR="002F12D3" w:rsidRPr="005A3103">
        <w:rPr>
          <w:color w:val="000000" w:themeColor="text1"/>
          <w:sz w:val="28"/>
          <w:szCs w:val="28"/>
        </w:rPr>
        <w:t>продолжение достижения</w:t>
      </w:r>
      <w:r w:rsidR="00950B8D" w:rsidRPr="005A3103">
        <w:rPr>
          <w:color w:val="000000" w:themeColor="text1"/>
          <w:sz w:val="28"/>
          <w:szCs w:val="28"/>
        </w:rPr>
        <w:t xml:space="preserve"> национальных целей развития Россий</w:t>
      </w:r>
      <w:r w:rsidR="002F12D3" w:rsidRPr="005A3103">
        <w:rPr>
          <w:color w:val="000000" w:themeColor="text1"/>
          <w:sz w:val="28"/>
          <w:szCs w:val="28"/>
        </w:rPr>
        <w:t>ской Федерации на период до 2030</w:t>
      </w:r>
      <w:r w:rsidR="00950B8D" w:rsidRPr="005A3103">
        <w:rPr>
          <w:color w:val="000000" w:themeColor="text1"/>
          <w:sz w:val="28"/>
          <w:szCs w:val="28"/>
        </w:rPr>
        <w:t xml:space="preserve"> года, утвержденных </w:t>
      </w:r>
      <w:r w:rsidR="002F12D3" w:rsidRPr="005A3103">
        <w:rPr>
          <w:color w:val="000000" w:themeColor="text1"/>
          <w:sz w:val="28"/>
          <w:szCs w:val="28"/>
        </w:rPr>
        <w:t>Указом Президента РФ от 21.07.2020 N 474 "О национальных целях развития Российской Федерации на период до 2030 года"</w:t>
      </w:r>
      <w:r w:rsidR="001E75E4" w:rsidRPr="005A3103">
        <w:rPr>
          <w:color w:val="000000" w:themeColor="text1"/>
          <w:sz w:val="28"/>
          <w:szCs w:val="28"/>
        </w:rPr>
        <w:t xml:space="preserve">, </w:t>
      </w:r>
      <w:r w:rsidR="00441610" w:rsidRPr="005A3103">
        <w:rPr>
          <w:color w:val="000000" w:themeColor="text1"/>
          <w:sz w:val="28"/>
          <w:szCs w:val="28"/>
        </w:rPr>
        <w:t>в рамках котор</w:t>
      </w:r>
      <w:r w:rsidR="005A3103" w:rsidRPr="005A3103">
        <w:rPr>
          <w:color w:val="000000" w:themeColor="text1"/>
          <w:sz w:val="28"/>
          <w:szCs w:val="28"/>
        </w:rPr>
        <w:t>ых</w:t>
      </w:r>
      <w:r w:rsidR="00441610" w:rsidRPr="005A3103">
        <w:rPr>
          <w:color w:val="000000" w:themeColor="text1"/>
          <w:sz w:val="28"/>
          <w:szCs w:val="28"/>
        </w:rPr>
        <w:t xml:space="preserve"> Калачевский район принима</w:t>
      </w:r>
      <w:r w:rsidR="008E2947" w:rsidRPr="005A3103">
        <w:rPr>
          <w:color w:val="000000" w:themeColor="text1"/>
          <w:sz w:val="28"/>
          <w:szCs w:val="28"/>
        </w:rPr>
        <w:t>е</w:t>
      </w:r>
      <w:r w:rsidR="00441610" w:rsidRPr="005A3103">
        <w:rPr>
          <w:color w:val="000000" w:themeColor="text1"/>
          <w:sz w:val="28"/>
          <w:szCs w:val="28"/>
        </w:rPr>
        <w:t>т участие в региональных проектах, обеспечивающих достижение целей, показателей и результатов федеральных проектов, входящих в состав</w:t>
      </w:r>
      <w:proofErr w:type="gramEnd"/>
      <w:r w:rsidR="00441610" w:rsidRPr="005A3103">
        <w:rPr>
          <w:color w:val="000000" w:themeColor="text1"/>
          <w:sz w:val="28"/>
          <w:szCs w:val="28"/>
        </w:rPr>
        <w:t xml:space="preserve"> национальных проектов: «Демография», «Здравоохранение», «Образование», «Жилье и городская среда», «Экология», «Культура», «Малое и среднее предпринимательство»</w:t>
      </w:r>
      <w:r w:rsidR="00A5787D" w:rsidRPr="005A3103">
        <w:rPr>
          <w:color w:val="000000" w:themeColor="text1"/>
          <w:sz w:val="28"/>
          <w:szCs w:val="28"/>
        </w:rPr>
        <w:t>,</w:t>
      </w:r>
      <w:r w:rsidRPr="005A3103">
        <w:rPr>
          <w:color w:val="000000" w:themeColor="text1"/>
          <w:sz w:val="28"/>
          <w:szCs w:val="28"/>
        </w:rPr>
        <w:t xml:space="preserve"> </w:t>
      </w:r>
      <w:r w:rsidR="00A5787D" w:rsidRPr="005A3103">
        <w:rPr>
          <w:color w:val="000000" w:themeColor="text1"/>
          <w:sz w:val="28"/>
          <w:szCs w:val="28"/>
        </w:rPr>
        <w:t xml:space="preserve">а </w:t>
      </w:r>
      <w:r w:rsidRPr="005A3103">
        <w:rPr>
          <w:color w:val="000000" w:themeColor="text1"/>
          <w:sz w:val="28"/>
          <w:szCs w:val="28"/>
        </w:rPr>
        <w:t xml:space="preserve">также на </w:t>
      </w:r>
      <w:r w:rsidR="00950B8D" w:rsidRPr="005A3103">
        <w:rPr>
          <w:color w:val="000000" w:themeColor="text1"/>
          <w:sz w:val="28"/>
          <w:szCs w:val="28"/>
        </w:rPr>
        <w:t xml:space="preserve">увеличение </w:t>
      </w:r>
      <w:r w:rsidR="003830DC" w:rsidRPr="005A3103">
        <w:rPr>
          <w:color w:val="000000" w:themeColor="text1"/>
          <w:sz w:val="28"/>
          <w:szCs w:val="28"/>
        </w:rPr>
        <w:t xml:space="preserve">собираемости </w:t>
      </w:r>
      <w:r w:rsidR="00950B8D" w:rsidRPr="005A3103">
        <w:rPr>
          <w:color w:val="000000" w:themeColor="text1"/>
          <w:sz w:val="28"/>
          <w:szCs w:val="28"/>
        </w:rPr>
        <w:t>доходов бюджета</w:t>
      </w:r>
      <w:r w:rsidR="00A556C5" w:rsidRPr="005A3103">
        <w:rPr>
          <w:color w:val="000000" w:themeColor="text1"/>
          <w:sz w:val="28"/>
          <w:szCs w:val="28"/>
        </w:rPr>
        <w:t>,</w:t>
      </w:r>
      <w:r w:rsidR="00950B8D" w:rsidRPr="005A3103">
        <w:rPr>
          <w:color w:val="000000" w:themeColor="text1"/>
          <w:sz w:val="28"/>
          <w:szCs w:val="28"/>
        </w:rPr>
        <w:t xml:space="preserve"> за счет имеющегося потенциала</w:t>
      </w:r>
      <w:r w:rsidR="00A556C5" w:rsidRPr="005A3103">
        <w:rPr>
          <w:color w:val="000000" w:themeColor="text1"/>
          <w:sz w:val="28"/>
          <w:szCs w:val="28"/>
        </w:rPr>
        <w:t>,</w:t>
      </w:r>
      <w:r w:rsidR="00950B8D" w:rsidRPr="005A3103">
        <w:rPr>
          <w:color w:val="000000" w:themeColor="text1"/>
          <w:sz w:val="28"/>
          <w:szCs w:val="28"/>
        </w:rPr>
        <w:t xml:space="preserve"> и </w:t>
      </w:r>
      <w:r w:rsidRPr="005A3103">
        <w:rPr>
          <w:color w:val="000000" w:themeColor="text1"/>
          <w:sz w:val="28"/>
          <w:szCs w:val="28"/>
        </w:rPr>
        <w:t>повышение эффек</w:t>
      </w:r>
      <w:r w:rsidR="007C6ECB" w:rsidRPr="005A3103">
        <w:rPr>
          <w:color w:val="000000" w:themeColor="text1"/>
          <w:sz w:val="28"/>
          <w:szCs w:val="28"/>
        </w:rPr>
        <w:t>тивности расходов бюджета.</w:t>
      </w:r>
    </w:p>
    <w:p w:rsidR="007C6ECB" w:rsidRPr="005A3103" w:rsidRDefault="00C527F2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A3103">
        <w:rPr>
          <w:color w:val="000000" w:themeColor="text1"/>
          <w:sz w:val="28"/>
          <w:szCs w:val="28"/>
        </w:rPr>
        <w:t xml:space="preserve">Исходными данными для расчета основных показателей прогноза социально-экономического развития </w:t>
      </w:r>
      <w:r w:rsidR="007C6ECB" w:rsidRPr="005A3103">
        <w:rPr>
          <w:color w:val="000000" w:themeColor="text1"/>
          <w:sz w:val="28"/>
          <w:szCs w:val="28"/>
        </w:rPr>
        <w:t>Калачевского</w:t>
      </w:r>
      <w:r w:rsidRPr="005A3103">
        <w:rPr>
          <w:color w:val="000000" w:themeColor="text1"/>
          <w:sz w:val="28"/>
          <w:szCs w:val="28"/>
        </w:rPr>
        <w:t xml:space="preserve"> муниципального райо</w:t>
      </w:r>
      <w:r w:rsidR="00A5787D" w:rsidRPr="005A3103">
        <w:rPr>
          <w:color w:val="000000" w:themeColor="text1"/>
          <w:sz w:val="28"/>
          <w:szCs w:val="28"/>
        </w:rPr>
        <w:t>на Волгоградской области на 202</w:t>
      </w:r>
      <w:r w:rsidR="005A3103" w:rsidRPr="005A3103">
        <w:rPr>
          <w:color w:val="000000" w:themeColor="text1"/>
          <w:sz w:val="28"/>
          <w:szCs w:val="28"/>
        </w:rPr>
        <w:t>2</w:t>
      </w:r>
      <w:r w:rsidRPr="005A3103">
        <w:rPr>
          <w:color w:val="000000" w:themeColor="text1"/>
          <w:sz w:val="28"/>
          <w:szCs w:val="28"/>
        </w:rPr>
        <w:t>-20</w:t>
      </w:r>
      <w:r w:rsidR="007C6ECB" w:rsidRPr="005A3103">
        <w:rPr>
          <w:color w:val="000000" w:themeColor="text1"/>
          <w:sz w:val="28"/>
          <w:szCs w:val="28"/>
        </w:rPr>
        <w:t>2</w:t>
      </w:r>
      <w:r w:rsidR="005A3103" w:rsidRPr="005A3103">
        <w:rPr>
          <w:color w:val="000000" w:themeColor="text1"/>
          <w:sz w:val="28"/>
          <w:szCs w:val="28"/>
        </w:rPr>
        <w:t>4</w:t>
      </w:r>
      <w:r w:rsidRPr="005A3103">
        <w:rPr>
          <w:color w:val="000000" w:themeColor="text1"/>
          <w:sz w:val="28"/>
          <w:szCs w:val="28"/>
        </w:rPr>
        <w:t xml:space="preserve"> годы являются показатели </w:t>
      </w:r>
      <w:r w:rsidR="00F27910" w:rsidRPr="005A3103">
        <w:rPr>
          <w:color w:val="000000" w:themeColor="text1"/>
          <w:sz w:val="28"/>
          <w:szCs w:val="28"/>
        </w:rPr>
        <w:t xml:space="preserve">Паспорта </w:t>
      </w:r>
      <w:r w:rsidR="00E11F16" w:rsidRPr="005A3103">
        <w:rPr>
          <w:color w:val="000000" w:themeColor="text1"/>
          <w:sz w:val="28"/>
          <w:szCs w:val="28"/>
        </w:rPr>
        <w:t>социально-экономического развития Калачевского муниципального района</w:t>
      </w:r>
      <w:r w:rsidRPr="005A3103">
        <w:rPr>
          <w:color w:val="000000" w:themeColor="text1"/>
          <w:sz w:val="28"/>
          <w:szCs w:val="28"/>
        </w:rPr>
        <w:t xml:space="preserve">, </w:t>
      </w:r>
      <w:r w:rsidR="004D121A" w:rsidRPr="005A3103">
        <w:rPr>
          <w:color w:val="000000" w:themeColor="text1"/>
          <w:sz w:val="28"/>
          <w:szCs w:val="28"/>
        </w:rPr>
        <w:t>отчетные</w:t>
      </w:r>
      <w:r w:rsidRPr="005A3103">
        <w:rPr>
          <w:color w:val="000000" w:themeColor="text1"/>
          <w:sz w:val="28"/>
          <w:szCs w:val="28"/>
        </w:rPr>
        <w:t xml:space="preserve"> д</w:t>
      </w:r>
      <w:r w:rsidR="004D121A" w:rsidRPr="005A3103">
        <w:rPr>
          <w:color w:val="000000" w:themeColor="text1"/>
          <w:sz w:val="28"/>
          <w:szCs w:val="28"/>
        </w:rPr>
        <w:t>анные</w:t>
      </w:r>
      <w:r w:rsidRPr="005A3103">
        <w:rPr>
          <w:color w:val="000000" w:themeColor="text1"/>
          <w:sz w:val="28"/>
          <w:szCs w:val="28"/>
        </w:rPr>
        <w:t xml:space="preserve"> Территориального органа Федеральной службы гос</w:t>
      </w:r>
      <w:r w:rsidR="0058685E" w:rsidRPr="005A3103">
        <w:rPr>
          <w:color w:val="000000" w:themeColor="text1"/>
          <w:sz w:val="28"/>
          <w:szCs w:val="28"/>
        </w:rPr>
        <w:t>ударственной статистики.</w:t>
      </w:r>
    </w:p>
    <w:p w:rsidR="00C527F2" w:rsidRPr="005A3103" w:rsidRDefault="007C6ECB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A3103">
        <w:rPr>
          <w:color w:val="000000" w:themeColor="text1"/>
          <w:sz w:val="28"/>
          <w:szCs w:val="28"/>
        </w:rPr>
        <w:t>Показатели прогноза социально-</w:t>
      </w:r>
      <w:r w:rsidR="00C527F2" w:rsidRPr="005A3103">
        <w:rPr>
          <w:color w:val="000000" w:themeColor="text1"/>
          <w:sz w:val="28"/>
          <w:szCs w:val="28"/>
        </w:rPr>
        <w:t>эконом</w:t>
      </w:r>
      <w:r w:rsidR="005A3103" w:rsidRPr="005A3103">
        <w:rPr>
          <w:color w:val="000000" w:themeColor="text1"/>
          <w:sz w:val="28"/>
          <w:szCs w:val="28"/>
        </w:rPr>
        <w:t>ического развития района на 2022</w:t>
      </w:r>
      <w:r w:rsidR="00A556C5" w:rsidRPr="005A3103">
        <w:rPr>
          <w:color w:val="000000" w:themeColor="text1"/>
          <w:sz w:val="28"/>
          <w:szCs w:val="28"/>
        </w:rPr>
        <w:t xml:space="preserve"> год и плановый период 202</w:t>
      </w:r>
      <w:r w:rsidR="005A3103" w:rsidRPr="005A3103">
        <w:rPr>
          <w:color w:val="000000" w:themeColor="text1"/>
          <w:sz w:val="28"/>
          <w:szCs w:val="28"/>
        </w:rPr>
        <w:t>3</w:t>
      </w:r>
      <w:r w:rsidR="00C527F2" w:rsidRPr="005A3103">
        <w:rPr>
          <w:color w:val="000000" w:themeColor="text1"/>
          <w:sz w:val="28"/>
          <w:szCs w:val="28"/>
        </w:rPr>
        <w:t xml:space="preserve"> и 20</w:t>
      </w:r>
      <w:r w:rsidR="00A556C5" w:rsidRPr="005A3103">
        <w:rPr>
          <w:color w:val="000000" w:themeColor="text1"/>
          <w:sz w:val="28"/>
          <w:szCs w:val="28"/>
        </w:rPr>
        <w:t>2</w:t>
      </w:r>
      <w:r w:rsidR="005A3103" w:rsidRPr="005A3103">
        <w:rPr>
          <w:color w:val="000000" w:themeColor="text1"/>
          <w:sz w:val="28"/>
          <w:szCs w:val="28"/>
        </w:rPr>
        <w:t>4</w:t>
      </w:r>
      <w:r w:rsidRPr="005A3103">
        <w:rPr>
          <w:color w:val="000000" w:themeColor="text1"/>
          <w:sz w:val="28"/>
          <w:szCs w:val="28"/>
        </w:rPr>
        <w:t xml:space="preserve"> </w:t>
      </w:r>
      <w:r w:rsidR="00C527F2" w:rsidRPr="005A3103">
        <w:rPr>
          <w:color w:val="000000" w:themeColor="text1"/>
          <w:sz w:val="28"/>
          <w:szCs w:val="28"/>
        </w:rPr>
        <w:t xml:space="preserve">годов являются базовыми для </w:t>
      </w:r>
      <w:r w:rsidR="00C527F2" w:rsidRPr="005A3103">
        <w:rPr>
          <w:color w:val="000000" w:themeColor="text1"/>
          <w:sz w:val="28"/>
          <w:szCs w:val="28"/>
        </w:rPr>
        <w:lastRenderedPageBreak/>
        <w:t>разработки консолидирован</w:t>
      </w:r>
      <w:r w:rsidR="00A5787D" w:rsidRPr="005A3103">
        <w:rPr>
          <w:color w:val="000000" w:themeColor="text1"/>
          <w:sz w:val="28"/>
          <w:szCs w:val="28"/>
        </w:rPr>
        <w:t>ного бюджета района на 202</w:t>
      </w:r>
      <w:r w:rsidR="005A3103" w:rsidRPr="005A3103">
        <w:rPr>
          <w:color w:val="000000" w:themeColor="text1"/>
          <w:sz w:val="28"/>
          <w:szCs w:val="28"/>
        </w:rPr>
        <w:t>2</w:t>
      </w:r>
      <w:r w:rsidR="00A556C5" w:rsidRPr="005A3103">
        <w:rPr>
          <w:color w:val="000000" w:themeColor="text1"/>
          <w:sz w:val="28"/>
          <w:szCs w:val="28"/>
        </w:rPr>
        <w:t xml:space="preserve"> год и плановый период 202</w:t>
      </w:r>
      <w:r w:rsidR="005A3103" w:rsidRPr="005A3103">
        <w:rPr>
          <w:color w:val="000000" w:themeColor="text1"/>
          <w:sz w:val="28"/>
          <w:szCs w:val="28"/>
        </w:rPr>
        <w:t>3</w:t>
      </w:r>
      <w:r w:rsidR="00C527F2" w:rsidRPr="005A3103">
        <w:rPr>
          <w:color w:val="000000" w:themeColor="text1"/>
          <w:sz w:val="28"/>
          <w:szCs w:val="28"/>
        </w:rPr>
        <w:t xml:space="preserve"> и 20</w:t>
      </w:r>
      <w:r w:rsidRPr="005A3103">
        <w:rPr>
          <w:color w:val="000000" w:themeColor="text1"/>
          <w:sz w:val="28"/>
          <w:szCs w:val="28"/>
        </w:rPr>
        <w:t>2</w:t>
      </w:r>
      <w:r w:rsidR="005A3103" w:rsidRPr="005A3103">
        <w:rPr>
          <w:color w:val="000000" w:themeColor="text1"/>
          <w:sz w:val="28"/>
          <w:szCs w:val="28"/>
        </w:rPr>
        <w:t>4</w:t>
      </w:r>
      <w:r w:rsidR="00C527F2" w:rsidRPr="005A3103">
        <w:rPr>
          <w:color w:val="000000" w:themeColor="text1"/>
          <w:sz w:val="28"/>
          <w:szCs w:val="28"/>
        </w:rPr>
        <w:t xml:space="preserve"> годов.</w:t>
      </w:r>
    </w:p>
    <w:p w:rsidR="0058685E" w:rsidRPr="005A3103" w:rsidRDefault="0058685E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E3BE2" w:rsidRPr="005A3103" w:rsidRDefault="00031893" w:rsidP="00031893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5A3103">
        <w:rPr>
          <w:b/>
          <w:color w:val="000000" w:themeColor="text1"/>
          <w:sz w:val="28"/>
          <w:szCs w:val="28"/>
        </w:rPr>
        <w:t>УСЛОВИЯ ЭКОНОМИЧЕСКОГО РАЗВИТИЯ</w:t>
      </w:r>
    </w:p>
    <w:p w:rsidR="00031893" w:rsidRPr="005A3103" w:rsidRDefault="00031893" w:rsidP="00FE3BE2">
      <w:pPr>
        <w:pStyle w:val="Default"/>
        <w:rPr>
          <w:color w:val="000000" w:themeColor="text1"/>
          <w:sz w:val="28"/>
          <w:szCs w:val="28"/>
        </w:rPr>
      </w:pPr>
    </w:p>
    <w:p w:rsidR="006D70D8" w:rsidRPr="005A3103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3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ДЕМОГРАФИЯ</w:t>
      </w:r>
    </w:p>
    <w:p w:rsidR="006D70D8" w:rsidRPr="00EC0B42" w:rsidRDefault="006D70D8" w:rsidP="001A5828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76E7" w:rsidRPr="00696C9F" w:rsidRDefault="005C76E7" w:rsidP="004D121A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96C9F">
        <w:rPr>
          <w:rFonts w:ascii="Times New Roman" w:hAnsi="Times New Roman"/>
          <w:color w:val="000000" w:themeColor="text1"/>
          <w:sz w:val="28"/>
          <w:szCs w:val="28"/>
        </w:rPr>
        <w:t>Демограф</w:t>
      </w:r>
      <w:r w:rsidR="00A5787D" w:rsidRPr="00696C9F">
        <w:rPr>
          <w:rFonts w:ascii="Times New Roman" w:hAnsi="Times New Roman"/>
          <w:color w:val="000000" w:themeColor="text1"/>
          <w:sz w:val="28"/>
          <w:szCs w:val="28"/>
        </w:rPr>
        <w:t>ическая ситуация в районе в 202</w:t>
      </w:r>
      <w:r w:rsidR="005A3103" w:rsidRPr="00696C9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7B64" w:rsidRPr="00696C9F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5A3103" w:rsidRPr="00696C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годах будет развиваться под влиянием сложившейся динамики рождаемости, смертности и миграции населения, которая указывает на продолжение тенденции к сокращению населения. Основными причинами сокращения численности населения района являются ее естественная убыль, то есть превышение числа </w:t>
      </w:r>
      <w:proofErr w:type="gramStart"/>
      <w:r w:rsidRPr="00696C9F">
        <w:rPr>
          <w:rFonts w:ascii="Times New Roman" w:hAnsi="Times New Roman"/>
          <w:color w:val="000000" w:themeColor="text1"/>
          <w:sz w:val="28"/>
          <w:szCs w:val="28"/>
        </w:rPr>
        <w:t>умерших</w:t>
      </w:r>
      <w:proofErr w:type="gramEnd"/>
      <w:r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над числом родившихся, </w:t>
      </w:r>
      <w:r w:rsidRPr="00696C9F">
        <w:rPr>
          <w:rFonts w:ascii="Times New Roman" w:eastAsia="Calibri" w:hAnsi="Times New Roman"/>
          <w:color w:val="000000" w:themeColor="text1"/>
          <w:sz w:val="28"/>
          <w:szCs w:val="28"/>
        </w:rPr>
        <w:t>усиление тенденции старения населения и ухудшение его возрастной структуры.</w:t>
      </w:r>
    </w:p>
    <w:p w:rsidR="00527B4F" w:rsidRDefault="00527B4F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6C9F">
        <w:rPr>
          <w:rFonts w:ascii="Times New Roman" w:hAnsi="Times New Roman"/>
          <w:color w:val="000000" w:themeColor="text1"/>
          <w:sz w:val="28"/>
          <w:szCs w:val="28"/>
        </w:rPr>
        <w:t>Среднегодовая численность населения Калачевского муниципального района Волгоградской области в 20</w:t>
      </w:r>
      <w:r w:rsidR="005A3103" w:rsidRPr="00696C9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</w:t>
      </w:r>
      <w:r w:rsidR="001B6A38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103" w:rsidRPr="00696C9F">
        <w:rPr>
          <w:rFonts w:ascii="Times New Roman" w:hAnsi="Times New Roman"/>
          <w:color w:val="000000" w:themeColor="text1"/>
          <w:sz w:val="28"/>
          <w:szCs w:val="28"/>
        </w:rPr>
        <w:t>51363 человека</w:t>
      </w:r>
      <w:r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, что на </w:t>
      </w:r>
      <w:r w:rsidR="00A2173E" w:rsidRPr="00696C9F">
        <w:rPr>
          <w:rFonts w:ascii="Times New Roman" w:hAnsi="Times New Roman"/>
          <w:color w:val="000000" w:themeColor="text1"/>
          <w:sz w:val="28"/>
          <w:szCs w:val="28"/>
        </w:rPr>
        <w:t>619</w:t>
      </w:r>
      <w:r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человек меньше по сравнению с прошлым периодом. Численность населения в 20</w:t>
      </w:r>
      <w:r w:rsidR="00A2173E" w:rsidRPr="00696C9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E35799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году оценочно </w:t>
      </w:r>
      <w:proofErr w:type="gramStart"/>
      <w:r w:rsidR="0012311C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составит </w:t>
      </w:r>
      <w:r w:rsidR="00A2173E" w:rsidRPr="00696C9F">
        <w:rPr>
          <w:rFonts w:ascii="Times New Roman" w:hAnsi="Times New Roman"/>
          <w:color w:val="000000" w:themeColor="text1"/>
          <w:sz w:val="28"/>
          <w:szCs w:val="28"/>
        </w:rPr>
        <w:t>50849</w:t>
      </w:r>
      <w:r w:rsidR="0012311C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человек и </w:t>
      </w:r>
      <w:r w:rsidR="001B6A38" w:rsidRPr="00696C9F">
        <w:rPr>
          <w:rFonts w:ascii="Times New Roman" w:hAnsi="Times New Roman"/>
          <w:color w:val="000000" w:themeColor="text1"/>
          <w:sz w:val="28"/>
          <w:szCs w:val="28"/>
        </w:rPr>
        <w:t>будет</w:t>
      </w:r>
      <w:proofErr w:type="gramEnd"/>
      <w:r w:rsidR="001B6A38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ниже 20</w:t>
      </w:r>
      <w:r w:rsidR="00A2173E" w:rsidRPr="00696C9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12311C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A2173E" w:rsidRPr="00696C9F">
        <w:rPr>
          <w:rFonts w:ascii="Times New Roman" w:hAnsi="Times New Roman"/>
          <w:color w:val="000000" w:themeColor="text1"/>
          <w:sz w:val="28"/>
          <w:szCs w:val="28"/>
        </w:rPr>
        <w:t>514</w:t>
      </w:r>
      <w:r w:rsidR="0012311C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человека </w:t>
      </w:r>
      <w:r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2311C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B2CCF" w:rsidRPr="00696C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96C9F" w:rsidRPr="00696C9F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12311C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человек по сравнению с ранее утвержденным</w:t>
      </w:r>
      <w:r w:rsidR="008B2CCF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и параметрами прогноза </w:t>
      </w:r>
      <w:r w:rsidR="0012311C" w:rsidRPr="00696C9F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696C9F" w:rsidRPr="00696C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2311C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8B2CCF" w:rsidRPr="00696C9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2311C" w:rsidRPr="00696C9F">
        <w:rPr>
          <w:rFonts w:ascii="Times New Roman" w:hAnsi="Times New Roman"/>
          <w:color w:val="000000" w:themeColor="text1"/>
          <w:sz w:val="28"/>
          <w:szCs w:val="28"/>
        </w:rPr>
        <w:t>, в связи с увеличением динамики естественной убыли населения</w:t>
      </w:r>
      <w:r w:rsidR="00696C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51314">
        <w:rPr>
          <w:rFonts w:ascii="Times New Roman" w:hAnsi="Times New Roman"/>
          <w:color w:val="000000" w:themeColor="text1"/>
          <w:sz w:val="28"/>
          <w:szCs w:val="28"/>
        </w:rPr>
        <w:t xml:space="preserve">в т.ч. за счет </w:t>
      </w:r>
      <w:r w:rsidR="00696C9F">
        <w:rPr>
          <w:rFonts w:ascii="Times New Roman" w:hAnsi="Times New Roman"/>
          <w:color w:val="000000" w:themeColor="text1"/>
          <w:sz w:val="28"/>
          <w:szCs w:val="28"/>
        </w:rPr>
        <w:t>продолжающейся пандеми</w:t>
      </w:r>
      <w:r w:rsidR="0005211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96C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96C9F">
        <w:rPr>
          <w:rFonts w:ascii="Times New Roman" w:hAnsi="Times New Roman"/>
          <w:color w:val="000000" w:themeColor="text1"/>
          <w:sz w:val="28"/>
          <w:szCs w:val="28"/>
        </w:rPr>
        <w:t>коронавируса</w:t>
      </w:r>
      <w:proofErr w:type="spellEnd"/>
      <w:r w:rsidRPr="00696C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0C58" w:rsidRPr="00651314" w:rsidRDefault="008B2CCF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6C9F">
        <w:rPr>
          <w:rFonts w:ascii="Times New Roman" w:hAnsi="Times New Roman"/>
          <w:color w:val="000000" w:themeColor="text1"/>
          <w:sz w:val="28"/>
          <w:szCs w:val="28"/>
        </w:rPr>
        <w:t>Число родившихся в 20</w:t>
      </w:r>
      <w:r w:rsidR="00696C9F" w:rsidRPr="00696C9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42BE7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составило </w:t>
      </w:r>
      <w:r w:rsidR="00696C9F" w:rsidRPr="00696C9F">
        <w:rPr>
          <w:rFonts w:ascii="Times New Roman" w:hAnsi="Times New Roman"/>
          <w:color w:val="000000" w:themeColor="text1"/>
          <w:sz w:val="28"/>
          <w:szCs w:val="28"/>
        </w:rPr>
        <w:t>465</w:t>
      </w:r>
      <w:r w:rsidR="009365C8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3166" w:rsidRPr="00696C9F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740C58" w:rsidRPr="00696C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F3166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365C8" w:rsidRPr="00696C9F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696C9F" w:rsidRPr="00696C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42BE7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</w:t>
      </w:r>
      <w:r w:rsidR="004D121A" w:rsidRPr="00696C9F">
        <w:rPr>
          <w:rFonts w:ascii="Times New Roman" w:hAnsi="Times New Roman"/>
          <w:color w:val="000000" w:themeColor="text1"/>
          <w:sz w:val="28"/>
          <w:szCs w:val="28"/>
        </w:rPr>
        <w:t>аселения</w:t>
      </w:r>
      <w:r w:rsidR="006F3166" w:rsidRPr="00696C9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21A" w:rsidRPr="00696C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0C58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что на </w:t>
      </w:r>
      <w:r w:rsidR="00696C9F" w:rsidRPr="00696C9F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740C58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человек меньше предыдущего периода,</w:t>
      </w:r>
      <w:r w:rsidR="004D121A" w:rsidRPr="00696C9F">
        <w:rPr>
          <w:rFonts w:ascii="Times New Roman" w:hAnsi="Times New Roman"/>
          <w:color w:val="000000" w:themeColor="text1"/>
          <w:sz w:val="28"/>
          <w:szCs w:val="28"/>
        </w:rPr>
        <w:t xml:space="preserve"> в то </w:t>
      </w:r>
      <w:r w:rsidR="004D121A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время как число </w:t>
      </w:r>
      <w:r w:rsidR="00042BE7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умерших </w:t>
      </w:r>
      <w:r w:rsidR="006F3166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696C9F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922 </w:t>
      </w:r>
      <w:r w:rsidR="006F3166" w:rsidRPr="00651314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696C9F" w:rsidRPr="006513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2BE7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3166" w:rsidRPr="006513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96C9F" w:rsidRPr="0065131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42BE7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</w:t>
      </w:r>
      <w:r w:rsidR="006F3166" w:rsidRPr="006513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40C58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, что на </w:t>
      </w:r>
      <w:r w:rsidR="00696C9F" w:rsidRPr="00651314">
        <w:rPr>
          <w:rFonts w:ascii="Times New Roman" w:hAnsi="Times New Roman"/>
          <w:color w:val="000000" w:themeColor="text1"/>
          <w:sz w:val="28"/>
          <w:szCs w:val="28"/>
        </w:rPr>
        <w:t>147</w:t>
      </w:r>
      <w:r w:rsidR="00740C58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человек </w:t>
      </w:r>
      <w:r w:rsidR="00696C9F" w:rsidRPr="00651314">
        <w:rPr>
          <w:rFonts w:ascii="Times New Roman" w:hAnsi="Times New Roman"/>
          <w:color w:val="000000" w:themeColor="text1"/>
          <w:sz w:val="28"/>
          <w:szCs w:val="28"/>
        </w:rPr>
        <w:t>больше</w:t>
      </w:r>
      <w:r w:rsidR="00740C58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предыдущего периода</w:t>
      </w:r>
      <w:r w:rsidR="00042BE7" w:rsidRPr="006513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2BE7" w:rsidRPr="00651314" w:rsidRDefault="009365C8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314">
        <w:rPr>
          <w:rFonts w:ascii="Times New Roman" w:hAnsi="Times New Roman"/>
          <w:color w:val="000000" w:themeColor="text1"/>
          <w:sz w:val="28"/>
          <w:szCs w:val="28"/>
        </w:rPr>
        <w:t>По оценке 202</w:t>
      </w:r>
      <w:r w:rsidR="00696C9F" w:rsidRPr="006513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42BE7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число родившихся составит</w:t>
      </w:r>
      <w:r w:rsidR="006F3166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6C9F" w:rsidRPr="00651314">
        <w:rPr>
          <w:rFonts w:ascii="Times New Roman" w:hAnsi="Times New Roman"/>
          <w:color w:val="000000" w:themeColor="text1"/>
          <w:sz w:val="28"/>
          <w:szCs w:val="28"/>
        </w:rPr>
        <w:t>486</w:t>
      </w:r>
      <w:r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85D" w:rsidRPr="00651314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042BE7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3166" w:rsidRPr="006513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51314" w:rsidRPr="00651314">
        <w:rPr>
          <w:rFonts w:ascii="Times New Roman" w:hAnsi="Times New Roman"/>
          <w:color w:val="000000" w:themeColor="text1"/>
          <w:sz w:val="28"/>
          <w:szCs w:val="28"/>
        </w:rPr>
        <w:t>9,6</w:t>
      </w:r>
      <w:r w:rsidR="00042BE7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</w:t>
      </w:r>
      <w:r w:rsidR="004D121A" w:rsidRPr="00651314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6F3166" w:rsidRPr="006513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21A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, число умерших – </w:t>
      </w:r>
      <w:r w:rsidR="00651314" w:rsidRPr="00651314">
        <w:rPr>
          <w:rFonts w:ascii="Times New Roman" w:hAnsi="Times New Roman"/>
          <w:color w:val="000000" w:themeColor="text1"/>
          <w:sz w:val="28"/>
          <w:szCs w:val="28"/>
        </w:rPr>
        <w:t>928</w:t>
      </w:r>
      <w:r w:rsidR="00AB594A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651314" w:rsidRPr="00651314">
        <w:rPr>
          <w:rFonts w:ascii="Times New Roman" w:hAnsi="Times New Roman"/>
          <w:color w:val="000000" w:themeColor="text1"/>
          <w:sz w:val="28"/>
          <w:szCs w:val="28"/>
        </w:rPr>
        <w:t>18,3</w:t>
      </w:r>
      <w:r w:rsidR="00042BE7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</w:t>
      </w:r>
      <w:r w:rsidR="00AB594A" w:rsidRPr="006513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2BE7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A2A84" w:rsidRPr="00651314" w:rsidRDefault="00BA2A84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314">
        <w:rPr>
          <w:rFonts w:ascii="Times New Roman" w:hAnsi="Times New Roman"/>
          <w:color w:val="000000" w:themeColor="text1"/>
          <w:sz w:val="28"/>
          <w:szCs w:val="28"/>
        </w:rPr>
        <w:t>Ест</w:t>
      </w:r>
      <w:r w:rsidR="00740C58" w:rsidRPr="00651314">
        <w:rPr>
          <w:rFonts w:ascii="Times New Roman" w:hAnsi="Times New Roman"/>
          <w:color w:val="000000" w:themeColor="text1"/>
          <w:sz w:val="28"/>
          <w:szCs w:val="28"/>
        </w:rPr>
        <w:t>ественная убыль населения в 20</w:t>
      </w:r>
      <w:r w:rsidR="00651314" w:rsidRPr="0065131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 </w:t>
      </w:r>
      <w:r w:rsidR="00651314" w:rsidRPr="00651314">
        <w:rPr>
          <w:rFonts w:ascii="Times New Roman" w:hAnsi="Times New Roman"/>
          <w:color w:val="000000" w:themeColor="text1"/>
          <w:sz w:val="28"/>
          <w:szCs w:val="28"/>
        </w:rPr>
        <w:t>457 человек, что на 186 человек больше 2019 года. К</w:t>
      </w:r>
      <w:r w:rsidR="008E2947" w:rsidRPr="00651314">
        <w:rPr>
          <w:rFonts w:ascii="Times New Roman" w:hAnsi="Times New Roman"/>
          <w:color w:val="000000" w:themeColor="text1"/>
          <w:sz w:val="28"/>
          <w:szCs w:val="28"/>
        </w:rPr>
        <w:t>оэффициент</w:t>
      </w:r>
      <w:r w:rsidR="00A35CED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естественного прироста населения составил (-</w:t>
      </w:r>
      <w:r w:rsidR="00651314" w:rsidRPr="00651314">
        <w:rPr>
          <w:rFonts w:ascii="Times New Roman" w:hAnsi="Times New Roman"/>
          <w:color w:val="000000" w:themeColor="text1"/>
          <w:sz w:val="28"/>
          <w:szCs w:val="28"/>
        </w:rPr>
        <w:t>8,9</w:t>
      </w:r>
      <w:r w:rsidR="00A35CED" w:rsidRPr="00651314">
        <w:rPr>
          <w:rFonts w:ascii="Times New Roman" w:hAnsi="Times New Roman"/>
          <w:color w:val="000000" w:themeColor="text1"/>
          <w:sz w:val="28"/>
          <w:szCs w:val="28"/>
        </w:rPr>
        <w:t>) на 1000 населения.</w:t>
      </w:r>
    </w:p>
    <w:p w:rsidR="002B40B8" w:rsidRPr="00651314" w:rsidRDefault="002B40B8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314">
        <w:rPr>
          <w:rFonts w:ascii="Times New Roman" w:hAnsi="Times New Roman"/>
          <w:color w:val="000000" w:themeColor="text1"/>
          <w:sz w:val="28"/>
          <w:szCs w:val="28"/>
        </w:rPr>
        <w:t>На динамику рождаемости в отчетном и прогнозном периодах окажет влияние изменение возрастной структуры населения под влиянием демографических процессов 90-х годов.</w:t>
      </w:r>
    </w:p>
    <w:p w:rsidR="00F32982" w:rsidRPr="00651314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314">
        <w:rPr>
          <w:rFonts w:ascii="Times New Roman" w:hAnsi="Times New Roman"/>
          <w:color w:val="000000" w:themeColor="text1"/>
          <w:sz w:val="28"/>
          <w:szCs w:val="28"/>
        </w:rPr>
        <w:t>Демографическая ситуация в Калачевском районе характеризуется сокращением числа жителей, в том числе и в трудоспособном возрасте. Та</w:t>
      </w:r>
      <w:r w:rsidR="00740C58" w:rsidRPr="00651314">
        <w:rPr>
          <w:rFonts w:ascii="Times New Roman" w:hAnsi="Times New Roman"/>
          <w:color w:val="000000" w:themeColor="text1"/>
          <w:sz w:val="28"/>
          <w:szCs w:val="28"/>
        </w:rPr>
        <w:t>кая тенденция сохранится до 202</w:t>
      </w:r>
      <w:r w:rsidR="00651314" w:rsidRPr="0065131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F32982" w:rsidRPr="00651314" w:rsidRDefault="00740C58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31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32982" w:rsidRPr="00651314">
        <w:rPr>
          <w:rFonts w:ascii="Times New Roman" w:hAnsi="Times New Roman"/>
          <w:color w:val="000000" w:themeColor="text1"/>
          <w:sz w:val="28"/>
          <w:szCs w:val="28"/>
        </w:rPr>
        <w:t>а ухудшение демографической структуры влияет рост численности населения старше трудоспособного возраста, что создает дополнительную нагрузку на социальный сектор экономики и прежде всего в области здравоохранения и пенсионного обеспечения.</w:t>
      </w:r>
    </w:p>
    <w:p w:rsidR="002A01C0" w:rsidRPr="00052116" w:rsidRDefault="002A01C0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46704">
        <w:rPr>
          <w:rFonts w:ascii="Times New Roman" w:hAnsi="Times New Roman"/>
          <w:color w:val="000000" w:themeColor="text1"/>
          <w:sz w:val="28"/>
          <w:szCs w:val="28"/>
        </w:rPr>
        <w:t xml:space="preserve">отчетном периоде </w:t>
      </w:r>
      <w:r w:rsidR="003E5A07" w:rsidRPr="00651314">
        <w:rPr>
          <w:rFonts w:ascii="Times New Roman" w:hAnsi="Times New Roman"/>
          <w:color w:val="000000" w:themeColor="text1"/>
          <w:sz w:val="28"/>
          <w:szCs w:val="28"/>
        </w:rPr>
        <w:t xml:space="preserve">в Калачевском районе </w:t>
      </w:r>
      <w:r w:rsidR="00246704">
        <w:rPr>
          <w:rFonts w:ascii="Times New Roman" w:hAnsi="Times New Roman"/>
          <w:color w:val="000000" w:themeColor="text1"/>
          <w:sz w:val="28"/>
          <w:szCs w:val="28"/>
        </w:rPr>
        <w:t xml:space="preserve">снизилась </w:t>
      </w:r>
      <w:r w:rsidR="003E5A07" w:rsidRPr="00651314">
        <w:rPr>
          <w:rFonts w:ascii="Times New Roman" w:hAnsi="Times New Roman"/>
          <w:color w:val="000000" w:themeColor="text1"/>
          <w:sz w:val="28"/>
          <w:szCs w:val="28"/>
        </w:rPr>
        <w:t>миграционная убыль населения</w:t>
      </w:r>
      <w:r w:rsidR="00740C58" w:rsidRPr="006513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6704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предыдущим периодом, в основном за счет </w:t>
      </w:r>
      <w:r w:rsidR="005350E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увеличения </w:t>
      </w:r>
      <w:proofErr w:type="gramStart"/>
      <w:r w:rsidR="005350E2" w:rsidRPr="00EF5620">
        <w:rPr>
          <w:rFonts w:ascii="Times New Roman" w:hAnsi="Times New Roman"/>
          <w:color w:val="000000" w:themeColor="text1"/>
          <w:sz w:val="28"/>
          <w:szCs w:val="28"/>
        </w:rPr>
        <w:t>прибывающих</w:t>
      </w:r>
      <w:proofErr w:type="gramEnd"/>
      <w:r w:rsidR="005350E2" w:rsidRPr="00EF5620">
        <w:rPr>
          <w:rFonts w:ascii="Times New Roman" w:hAnsi="Times New Roman"/>
          <w:color w:val="000000" w:themeColor="text1"/>
          <w:sz w:val="28"/>
          <w:szCs w:val="28"/>
        </w:rPr>
        <w:t xml:space="preserve"> в район, однако </w:t>
      </w:r>
      <w:r w:rsidR="00740C58" w:rsidRPr="00EF5620">
        <w:rPr>
          <w:rFonts w:ascii="Times New Roman" w:hAnsi="Times New Roman"/>
          <w:color w:val="000000" w:themeColor="text1"/>
          <w:sz w:val="28"/>
          <w:szCs w:val="28"/>
        </w:rPr>
        <w:t xml:space="preserve">происходящие миграционные </w:t>
      </w:r>
      <w:r w:rsidR="00740C58" w:rsidRPr="00052116">
        <w:rPr>
          <w:rFonts w:ascii="Times New Roman" w:hAnsi="Times New Roman"/>
          <w:color w:val="000000" w:themeColor="text1"/>
          <w:sz w:val="28"/>
          <w:szCs w:val="28"/>
        </w:rPr>
        <w:t>процессы на территории района не покрою</w:t>
      </w:r>
      <w:r w:rsidR="005350E2" w:rsidRPr="00052116">
        <w:rPr>
          <w:rFonts w:ascii="Times New Roman" w:hAnsi="Times New Roman"/>
          <w:color w:val="000000" w:themeColor="text1"/>
          <w:sz w:val="28"/>
          <w:szCs w:val="28"/>
        </w:rPr>
        <w:t>т естественную убыль населения.</w:t>
      </w:r>
    </w:p>
    <w:p w:rsidR="003E5A07" w:rsidRPr="00052116" w:rsidRDefault="00761FA0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2116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EF5620" w:rsidRPr="0005211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E5A07"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году миграционн</w:t>
      </w:r>
      <w:r w:rsidR="00EF5620" w:rsidRPr="00052116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E5A07"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704" w:rsidRPr="00052116">
        <w:rPr>
          <w:rFonts w:ascii="Times New Roman" w:hAnsi="Times New Roman"/>
          <w:color w:val="000000" w:themeColor="text1"/>
          <w:sz w:val="28"/>
          <w:szCs w:val="28"/>
        </w:rPr>
        <w:t>прирост</w:t>
      </w:r>
      <w:r w:rsidR="003E5A07"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</w:t>
      </w:r>
      <w:r w:rsidR="00246704" w:rsidRPr="00052116">
        <w:rPr>
          <w:rFonts w:ascii="Times New Roman" w:hAnsi="Times New Roman"/>
          <w:color w:val="000000" w:themeColor="text1"/>
          <w:sz w:val="28"/>
          <w:szCs w:val="28"/>
        </w:rPr>
        <w:t>составил</w:t>
      </w:r>
      <w:r w:rsidR="00643577"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50E2" w:rsidRPr="00052116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042FDF"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EF5620" w:rsidRPr="00052116">
        <w:rPr>
          <w:rFonts w:ascii="Times New Roman" w:hAnsi="Times New Roman"/>
          <w:color w:val="000000" w:themeColor="text1"/>
          <w:sz w:val="28"/>
          <w:szCs w:val="28"/>
        </w:rPr>
        <w:t>, в отличие от предыдущего периода, когда наблюдалась миграционная убыль в количестве 529 человек. Миграционная ситуация и миграционная активность в период пандемии и режима изоляции пр</w:t>
      </w:r>
      <w:r w:rsidR="00202863" w:rsidRPr="00052116">
        <w:rPr>
          <w:rFonts w:ascii="Times New Roman" w:hAnsi="Times New Roman"/>
          <w:color w:val="000000" w:themeColor="text1"/>
          <w:sz w:val="28"/>
          <w:szCs w:val="28"/>
        </w:rPr>
        <w:t>етерпела определенные изменения, в частности</w:t>
      </w:r>
      <w:r w:rsidR="00643577"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2863"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негативные экономические последствия </w:t>
      </w:r>
      <w:proofErr w:type="gramStart"/>
      <w:r w:rsidR="00202863" w:rsidRPr="00052116">
        <w:rPr>
          <w:rFonts w:ascii="Times New Roman" w:hAnsi="Times New Roman"/>
          <w:color w:val="000000" w:themeColor="text1"/>
          <w:sz w:val="28"/>
          <w:szCs w:val="28"/>
        </w:rPr>
        <w:t>пандемии</w:t>
      </w:r>
      <w:proofErr w:type="gramEnd"/>
      <w:r w:rsidR="00202863"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ощутили на себе трудовые мигранты. </w:t>
      </w:r>
    </w:p>
    <w:p w:rsidR="00643577" w:rsidRPr="00052116" w:rsidRDefault="00643577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2116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202863" w:rsidRPr="0005211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году миграционн</w:t>
      </w:r>
      <w:r w:rsidR="00202863" w:rsidRPr="00052116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2863" w:rsidRPr="00052116">
        <w:rPr>
          <w:rFonts w:ascii="Times New Roman" w:hAnsi="Times New Roman"/>
          <w:color w:val="000000" w:themeColor="text1"/>
          <w:sz w:val="28"/>
          <w:szCs w:val="28"/>
        </w:rPr>
        <w:t>прирост</w:t>
      </w:r>
      <w:r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составит  по оценке </w:t>
      </w:r>
      <w:r w:rsidR="00042FDF" w:rsidRPr="0005211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52116" w:rsidRPr="0005211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643577" w:rsidRPr="008B6E94" w:rsidRDefault="00643577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2116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факторами, оказывающими влияние на процессы миграции, являются экономические, национальные, экологические. Наиболее типичные причины миграции – стремление к улучшению качества жизни, </w:t>
      </w:r>
      <w:r w:rsidRPr="008B6E94">
        <w:rPr>
          <w:rFonts w:ascii="Times New Roman" w:hAnsi="Times New Roman"/>
          <w:color w:val="000000" w:themeColor="text1"/>
          <w:sz w:val="28"/>
          <w:szCs w:val="28"/>
        </w:rPr>
        <w:t>экономическая ситуация, состояние системы образования и здравоохранения</w:t>
      </w:r>
      <w:r w:rsidR="00042FDF" w:rsidRPr="008B6E94">
        <w:rPr>
          <w:rFonts w:ascii="Times New Roman" w:hAnsi="Times New Roman"/>
          <w:color w:val="000000" w:themeColor="text1"/>
          <w:sz w:val="28"/>
          <w:szCs w:val="28"/>
        </w:rPr>
        <w:t xml:space="preserve">, условия </w:t>
      </w:r>
      <w:r w:rsidR="008621C4" w:rsidRPr="008B6E94">
        <w:rPr>
          <w:rFonts w:ascii="Times New Roman" w:hAnsi="Times New Roman"/>
          <w:color w:val="000000" w:themeColor="text1"/>
          <w:sz w:val="28"/>
          <w:szCs w:val="28"/>
        </w:rPr>
        <w:t>трудовой деятельности, возможность улучшения жилищных условий</w:t>
      </w:r>
      <w:r w:rsidRPr="008B6E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E94" w:rsidRPr="008B6E94" w:rsidRDefault="008B6E94" w:rsidP="008B6E94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E94">
        <w:rPr>
          <w:rFonts w:ascii="Times New Roman" w:hAnsi="Times New Roman"/>
          <w:color w:val="000000" w:themeColor="text1"/>
          <w:sz w:val="28"/>
          <w:szCs w:val="28"/>
        </w:rPr>
        <w:t>В текущем 2021 году по оценке численность населения составит 50849 человек, в</w:t>
      </w:r>
      <w:r w:rsidR="00EF6D6F" w:rsidRPr="008B6E94">
        <w:rPr>
          <w:rFonts w:ascii="Times New Roman" w:hAnsi="Times New Roman"/>
          <w:color w:val="000000" w:themeColor="text1"/>
          <w:sz w:val="28"/>
          <w:szCs w:val="28"/>
        </w:rPr>
        <w:t xml:space="preserve"> плано</w:t>
      </w:r>
      <w:r w:rsidRPr="008B6E94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EF6D6F" w:rsidRPr="008B6E94">
        <w:rPr>
          <w:rFonts w:ascii="Times New Roman" w:hAnsi="Times New Roman"/>
          <w:color w:val="000000" w:themeColor="text1"/>
          <w:sz w:val="28"/>
          <w:szCs w:val="28"/>
        </w:rPr>
        <w:t>м периоде</w:t>
      </w:r>
      <w:r w:rsidRPr="008B6E9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EF6D6F" w:rsidRPr="008B6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32982" w:rsidRPr="008B6E94" w:rsidRDefault="002B40B8" w:rsidP="008B6E94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8B6E94">
        <w:rPr>
          <w:rFonts w:ascii="Times New Roman" w:eastAsia="Arial" w:hAnsi="Times New Roman"/>
          <w:color w:val="000000" w:themeColor="text1"/>
          <w:sz w:val="28"/>
          <w:szCs w:val="28"/>
        </w:rPr>
        <w:t>20</w:t>
      </w:r>
      <w:r w:rsidR="008B6E94" w:rsidRPr="008B6E94">
        <w:rPr>
          <w:rFonts w:ascii="Times New Roman" w:eastAsia="Arial" w:hAnsi="Times New Roman"/>
          <w:color w:val="000000" w:themeColor="text1"/>
          <w:sz w:val="28"/>
          <w:szCs w:val="28"/>
        </w:rPr>
        <w:t>22</w:t>
      </w:r>
      <w:r w:rsidR="00F906B7" w:rsidRPr="008B6E9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год </w:t>
      </w:r>
      <w:r w:rsidR="00F906B7" w:rsidRPr="008B6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– </w:t>
      </w:r>
      <w:r w:rsidR="008B6E94">
        <w:rPr>
          <w:rFonts w:ascii="Times New Roman" w:hAnsi="Times New Roman"/>
          <w:color w:val="000000" w:themeColor="text1"/>
          <w:kern w:val="2"/>
          <w:sz w:val="28"/>
          <w:szCs w:val="28"/>
        </w:rPr>
        <w:t>51336</w:t>
      </w:r>
      <w:r w:rsidR="007B4561" w:rsidRPr="008B6E9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F906B7" w:rsidRPr="008B6E94">
        <w:rPr>
          <w:rFonts w:ascii="Times New Roman" w:hAnsi="Times New Roman"/>
          <w:color w:val="000000" w:themeColor="text1"/>
          <w:kern w:val="2"/>
          <w:sz w:val="28"/>
          <w:szCs w:val="28"/>
        </w:rPr>
        <w:t>человек;</w:t>
      </w:r>
    </w:p>
    <w:p w:rsidR="00F32982" w:rsidRPr="008B6E94" w:rsidRDefault="008621C4" w:rsidP="00900C2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2022</w:t>
      </w:r>
      <w:r w:rsidR="00F906B7"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 – </w:t>
      </w:r>
      <w:r w:rsidR="006432A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50823</w:t>
      </w:r>
      <w:r w:rsidR="007B4561"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02D52"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человек</w:t>
      </w:r>
      <w:r w:rsidR="00412F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502D52"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502D52" w:rsidRPr="008B6E94" w:rsidRDefault="002B40B8" w:rsidP="00900C2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202</w:t>
      </w:r>
      <w:r w:rsidR="008621C4"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502D52"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 – </w:t>
      </w:r>
      <w:r w:rsidR="006432A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50823</w:t>
      </w:r>
      <w:r w:rsidR="00502D52"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человек</w:t>
      </w:r>
      <w:r w:rsidR="00412FD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502D52" w:rsidRPr="008B6E9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F32982" w:rsidRPr="008B6E94" w:rsidRDefault="008B6E94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E94">
        <w:rPr>
          <w:rFonts w:ascii="Times New Roman" w:hAnsi="Times New Roman"/>
          <w:color w:val="000000" w:themeColor="text1"/>
          <w:sz w:val="28"/>
          <w:szCs w:val="28"/>
        </w:rPr>
        <w:t xml:space="preserve">Прогнозные данные о фактической численности населения в районе будут уточнены по результатам проведения Всероссийской переписи населения 2020. </w:t>
      </w:r>
    </w:p>
    <w:p w:rsidR="00406A19" w:rsidRPr="008B6E94" w:rsidRDefault="00406A19" w:rsidP="00FF23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</w:pPr>
    </w:p>
    <w:p w:rsidR="006D70D8" w:rsidRPr="00412FD5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F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ЖИЗНИ НАСЕЛЕНИЯ</w:t>
      </w:r>
    </w:p>
    <w:p w:rsidR="006D70D8" w:rsidRPr="00412FD5" w:rsidRDefault="006D70D8" w:rsidP="001A58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63C8" w:rsidRPr="00412FD5" w:rsidRDefault="00073387" w:rsidP="00F3298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Уровень жизни населения</w:t>
      </w:r>
      <w:r w:rsidR="00F32982" w:rsidRPr="0041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социально-экономическая категория представляет собой уровень и степень удовлетворения потребностей людей в материальных блага</w:t>
      </w:r>
      <w:r w:rsidR="00F32982" w:rsidRPr="0041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бытовых и культурных услугах, которые</w:t>
      </w:r>
      <w:r w:rsidR="001563C8" w:rsidRPr="00412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очередь зависят от доходов населения, где определяющим фактором является заработная плата и социальные выплат</w:t>
      </w:r>
      <w:r w:rsidR="00F32982" w:rsidRPr="00412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</w:t>
      </w:r>
    </w:p>
    <w:p w:rsidR="00F8454A" w:rsidRPr="00C05FA5" w:rsidRDefault="00F8454A" w:rsidP="00F8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Суммарный объем денежных доходов населения Калачевского муниципального района включает в себя оплату труда, доходы от </w:t>
      </w:r>
      <w:r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деятельности, социальные вы</w:t>
      </w:r>
      <w:r w:rsidR="002A01C0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платы, доходы от собственности и </w:t>
      </w:r>
      <w:r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доходы</w:t>
      </w:r>
      <w:r w:rsidR="002A01C0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5607" w:rsidRPr="00C05FA5" w:rsidRDefault="00F8454A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суммарный объем денежных доходов населения Калач</w:t>
      </w:r>
      <w:r w:rsidR="00F32982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евского муниципального района </w:t>
      </w:r>
      <w:r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412FD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195607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13037,05</w:t>
      </w:r>
      <w:r w:rsidR="00412FD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рублей, что  на 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3,4</w:t>
      </w:r>
      <w:r w:rsidR="00412FD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412FD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предыдущего периода</w:t>
      </w:r>
      <w:r w:rsidR="00195607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</w:t>
      </w:r>
      <w:r w:rsidR="00412FD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ухудшение</w:t>
      </w:r>
      <w:r w:rsidR="00A27177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 в экономике </w:t>
      </w:r>
      <w:r w:rsidR="00412FD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</w:t>
      </w:r>
      <w:r w:rsidR="00A27177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распространения новой коронавирусной инфекции</w:t>
      </w:r>
      <w:r w:rsidR="00412FD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снижения доходов от предпринимательской деятельности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3%</w:t>
      </w:r>
      <w:r w:rsidR="00412FD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доходов от собственности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15%</w:t>
      </w:r>
      <w:r w:rsidR="00412FD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165AF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C05FA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текущем периоде улучшение ситуации не ожидается, в связи, с чем</w:t>
      </w:r>
      <w:proofErr w:type="gramEnd"/>
      <w:r w:rsidR="00C05FA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607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суммарный объем денежных доходов </w:t>
      </w:r>
      <w:r w:rsidR="00C05FA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ожидается на уровне 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13294,6</w:t>
      </w:r>
      <w:r w:rsidR="00195607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7AA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95607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что на 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04156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="00C05FA5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2020 </w:t>
      </w:r>
      <w:r w:rsidR="00F04156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B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основном из-за роста оплаты труда на уровень инфляции</w:t>
      </w:r>
      <w:r w:rsidR="006F0220" w:rsidRPr="00C0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573F" w:rsidRPr="007D3933" w:rsidRDefault="0014573F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плановом периоде объем денежных доходов прогнозируется в следующих размерах:  </w:t>
      </w:r>
    </w:p>
    <w:p w:rsidR="0014573F" w:rsidRPr="002B5BB5" w:rsidRDefault="00A92FCE" w:rsidP="00900C2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B664CA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03DEB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664CA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2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13715,3</w:t>
      </w:r>
      <w:r w:rsidR="00B664CA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73F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B664CA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B664CA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4156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</w:t>
      </w:r>
      <w:r w:rsidR="00E525DA">
        <w:rPr>
          <w:rFonts w:ascii="Times New Roman" w:hAnsi="Times New Roman" w:cs="Times New Roman"/>
          <w:color w:val="000000" w:themeColor="text1"/>
          <w:sz w:val="28"/>
          <w:szCs w:val="28"/>
        </w:rPr>
        <w:t>420,7</w:t>
      </w:r>
      <w:r w:rsidR="00F04156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3F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F04156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или на </w:t>
      </w:r>
      <w:r w:rsidR="00E525DA">
        <w:rPr>
          <w:rFonts w:ascii="Times New Roman" w:hAnsi="Times New Roman" w:cs="Times New Roman"/>
          <w:color w:val="000000" w:themeColor="text1"/>
          <w:sz w:val="28"/>
          <w:szCs w:val="28"/>
        </w:rPr>
        <w:t>3,2</w:t>
      </w:r>
      <w:r w:rsidR="00F04156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2021</w:t>
      </w:r>
      <w:r w:rsidR="00F04156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E128F9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573F" w:rsidRPr="002B5BB5" w:rsidRDefault="00A92FCE" w:rsidP="00900C2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</w:t>
      </w:r>
      <w:r w:rsidR="00B664CA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03DEB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664CA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14052,2</w:t>
      </w:r>
      <w:r w:rsidR="00B664CA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73F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B664CA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B664CA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28F9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</w:t>
      </w:r>
      <w:r w:rsidR="00B70646">
        <w:rPr>
          <w:rFonts w:ascii="Times New Roman" w:hAnsi="Times New Roman" w:cs="Times New Roman"/>
          <w:color w:val="000000" w:themeColor="text1"/>
          <w:sz w:val="28"/>
          <w:szCs w:val="28"/>
        </w:rPr>
        <w:t>336,9</w:t>
      </w:r>
      <w:r w:rsidR="00E128F9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3F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E128F9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A73A3B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B70646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AB594A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128F9" w:rsidRPr="002B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8F9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</w:t>
      </w:r>
      <w:r w:rsidR="007D3933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2022</w:t>
      </w:r>
      <w:r w:rsidR="00E128F9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B664CA" w:rsidRPr="002B5BB5" w:rsidRDefault="00B664CA" w:rsidP="00900C2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BF1228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92FCE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B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14531,47</w:t>
      </w:r>
      <w:r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6034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E128F9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B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479,3</w:t>
      </w:r>
      <w:r w:rsidR="005A6034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E128F9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2B5BB5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3,4</w:t>
      </w:r>
      <w:r w:rsidR="00AB594A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E128F9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 уровня 20</w:t>
      </w:r>
      <w:r w:rsidR="002B5BB5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E128F9"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F77" w:rsidRPr="00241218" w:rsidRDefault="009B0C3A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денежных доходов населения в прогнозируемом периоде </w:t>
      </w:r>
      <w:r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существенных изменений не ожидается, основным источником доходов населения по-прежнему останется заработная плата. </w:t>
      </w:r>
    </w:p>
    <w:p w:rsidR="000773C5" w:rsidRPr="00C50330" w:rsidRDefault="009A331E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Среднемесячная заработная плата наемных работников по п</w:t>
      </w:r>
      <w:r w:rsidR="00241218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олному кругу </w:t>
      </w:r>
      <w:r w:rsidR="007024D5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в 20</w:t>
      </w:r>
      <w:r w:rsidR="002B5BB5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proofErr w:type="gramStart"/>
      <w:r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 </w:t>
      </w:r>
      <w:r w:rsidR="00241218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31340 </w:t>
      </w:r>
      <w:r w:rsidR="007024D5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41218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увеличилась</w:t>
      </w:r>
      <w:proofErr w:type="gramEnd"/>
      <w:r w:rsidR="00241218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</w:t>
      </w:r>
      <w:r w:rsidR="00A73A3B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</w:t>
      </w:r>
      <w:r w:rsidR="00241218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на </w:t>
      </w:r>
      <w:r w:rsidR="00241218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В реальном выражен</w:t>
      </w:r>
      <w:r w:rsidR="00A73A3B" w:rsidRPr="0024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с учетом уровня </w:t>
      </w:r>
      <w:r w:rsidR="00A73A3B" w:rsidRPr="00C5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инфляции 20</w:t>
      </w:r>
      <w:r w:rsidR="00241218" w:rsidRPr="00C5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5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она увеличилась на </w:t>
      </w:r>
      <w:r w:rsidR="00241218" w:rsidRPr="00C5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4,1</w:t>
      </w:r>
      <w:r w:rsidRPr="00C5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842061" w:rsidRPr="00C50330" w:rsidRDefault="00BC6977" w:rsidP="007932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2021</w:t>
      </w:r>
      <w:r w:rsidR="007932F9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824704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</w:t>
      </w:r>
      <w:r w:rsidR="007932F9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на уровне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31966</w:t>
      </w:r>
      <w:r w:rsidR="007932F9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на</w:t>
      </w:r>
      <w:r w:rsidR="0045564E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626</w:t>
      </w:r>
      <w:r w:rsidR="00A8016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64E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AB594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AB594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D726E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20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5564E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 w:rsidR="007932F9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7089</w:t>
      </w:r>
      <w:r w:rsidR="007932F9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ниже </w:t>
      </w:r>
      <w:r w:rsidR="008C78CE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уровня данного показателя</w:t>
      </w:r>
      <w:r w:rsidR="007932F9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Волгоградской области.  </w:t>
      </w:r>
    </w:p>
    <w:p w:rsidR="00842061" w:rsidRPr="00C50330" w:rsidRDefault="007D4A9F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периоде на 202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среднемесячная заработная плата прогнозируется в следующих размерах:</w:t>
      </w:r>
    </w:p>
    <w:p w:rsidR="00842061" w:rsidRPr="00C50330" w:rsidRDefault="007D4A9F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32606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8016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594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% выше уровня текущего года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061" w:rsidRPr="00C50330" w:rsidRDefault="00A8016A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33584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B594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594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% больше 20</w:t>
      </w:r>
      <w:r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594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32F9" w:rsidRPr="00C50330" w:rsidRDefault="00A8016A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43497C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B594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B594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% больше 202</w:t>
      </w:r>
      <w:r w:rsidR="00C50330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594A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42061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32F9" w:rsidRPr="00C5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331E" w:rsidRPr="002E3C17" w:rsidRDefault="009A331E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 </w:t>
      </w:r>
      <w:r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заработной платы в 20</w:t>
      </w:r>
      <w:r w:rsidR="00C50330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сложился в сумме </w:t>
      </w:r>
      <w:r w:rsidR="00B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4654,39</w:t>
      </w:r>
      <w:r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C50330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110% к уровню предыдущего периода</w:t>
      </w:r>
      <w:r w:rsidR="00A8016A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16A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C50330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284B38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C50330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</w:t>
      </w:r>
      <w:r w:rsidR="00A8016A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фонда начисленной заработной платы </w:t>
      </w:r>
      <w:proofErr w:type="gramStart"/>
      <w:r w:rsidR="00C50330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ожидается </w:t>
      </w:r>
      <w:r w:rsidR="00503A6E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="00B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</w:t>
      </w:r>
      <w:r w:rsidR="00503A6E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0B10F8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составит</w:t>
      </w:r>
      <w:proofErr w:type="gramEnd"/>
      <w:r w:rsidR="000B10F8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4937,98</w:t>
      </w:r>
      <w:r w:rsidR="000B10F8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  <w:r w:rsidR="001D0BE8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прогнозном периоде на 202</w:t>
      </w:r>
      <w:r w:rsidR="00044C65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D0BE8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044C65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D0BE8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775466" w:rsidRPr="002F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</w:t>
      </w:r>
      <w:r w:rsidR="00775466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в размерах </w:t>
      </w:r>
      <w:r w:rsidR="00B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105,5</w:t>
      </w:r>
      <w:r w:rsidR="001D0BE8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</w:t>
      </w:r>
      <w:r w:rsidR="00B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102,2</w:t>
      </w:r>
      <w:r w:rsidR="001D0BE8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104% соответственно. </w:t>
      </w:r>
    </w:p>
    <w:p w:rsidR="00166D2D" w:rsidRPr="002E3C17" w:rsidRDefault="0003633B" w:rsidP="0078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размер назначенных пенсий пенсионеров, состоящих на учете в отделениях ПФ РФ</w:t>
      </w:r>
      <w:r w:rsidR="00166D2D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Калачевскому району</w:t>
      </w:r>
      <w:r w:rsidR="00ED4EA8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</w:t>
      </w:r>
      <w:r w:rsidR="00A55A94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</w:t>
      </w:r>
      <w:r w:rsidR="002F5E2C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731F6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775466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E2C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13449</w:t>
      </w:r>
      <w:r w:rsidR="00F731F6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4632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166D2D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A55A94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2F5E2C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767</w:t>
      </w:r>
      <w:r w:rsidR="006F0A5D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A55A94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201</w:t>
      </w:r>
      <w:r w:rsidR="002F5E2C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55A94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="00B7543A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периоде планируется на уровне </w:t>
      </w:r>
      <w:r w:rsidR="00DC2779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13637</w:t>
      </w:r>
      <w:r w:rsidR="00DB23AF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AB594A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</w:t>
      </w:r>
      <w:r w:rsidR="002E3C17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1,4% выше 2020</w:t>
      </w:r>
      <w:r w:rsidR="00AB594A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B23AF" w:rsidRPr="002E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299C" w:rsidRPr="002E3C17" w:rsidRDefault="00DB23AF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</w:t>
      </w:r>
      <w:r w:rsidR="0045564E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 величина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прожиточного минимума на душу населен</w:t>
      </w:r>
      <w:r w:rsidR="00C65CF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Волгоградской области за 20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составил</w:t>
      </w:r>
      <w:r w:rsidR="0045564E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9877 </w:t>
      </w:r>
      <w:r w:rsidR="00511E79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рублей</w:t>
      </w:r>
      <w:r w:rsidR="00AD0A59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191 рублей больше 2019</w:t>
      </w:r>
      <w:r w:rsidR="00AD0A59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511E79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4F6A0D" w:rsidRPr="002E3C17" w:rsidRDefault="00511E79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величины прожиточного ми</w:t>
      </w:r>
      <w:r w:rsidR="00C74632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нимума на душу населения на 20</w:t>
      </w:r>
      <w:r w:rsidR="00AD0A59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AD0A59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</w:t>
      </w:r>
      <w:r w:rsidR="0024299C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произведена исходя из 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сложивш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ихся величин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прожиточного минимума на душу населения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Волгоградской области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20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прогнозных значений показателя индекса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потребительских цен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среднем за год)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составе предварительного прогноза социально-экономического развития Волгоградской области</w:t>
      </w:r>
      <w:r w:rsidR="00C74632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202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511E79" w:rsidRPr="002E3C17" w:rsidRDefault="004F6A0D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Величина прожиточного минимума в среднем на душу населения в Волгоградской области за 202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год, </w:t>
      </w:r>
      <w:r w:rsidR="00C74632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оценке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74632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564E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составит 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10158</w:t>
      </w:r>
      <w:r w:rsidR="0045564E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 и по сравнению с 20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годом увеличится</w:t>
      </w:r>
      <w:proofErr w:type="gramEnd"/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24299C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511E79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24299C" w:rsidRPr="0054337D" w:rsidRDefault="0024299C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Прогнозные величины прожиточного ми</w:t>
      </w:r>
      <w:r w:rsidR="00C74632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нимума на душу населения на 202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-202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годы 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исчислены исходя из оценочной величины прожиточного минимума на 202</w:t>
      </w:r>
      <w:r w:rsidR="002E3C17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F6A0D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прогнозных значений показателя 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индекс</w:t>
      </w:r>
      <w:r w:rsidR="00AD2D00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потребительских цен </w:t>
      </w:r>
      <w:r w:rsidR="00AD2D00" w:rsidRPr="002E3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(в среднем за год) в составе предварительного прогноза </w:t>
      </w:r>
      <w:r w:rsidR="00AD2D00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социально-экономического развит</w:t>
      </w:r>
      <w:r w:rsidR="002E3C17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Волгоградской области до 2024</w:t>
      </w:r>
      <w:r w:rsidR="00AD2D00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</w:t>
      </w: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AD2D00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2E3C17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%; </w:t>
      </w:r>
      <w:r w:rsidR="00AD2D00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C74632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%, </w:t>
      </w:r>
      <w:r w:rsidR="00AD2D00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2E3C17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6,8</w:t>
      </w: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%).</w:t>
      </w:r>
    </w:p>
    <w:p w:rsidR="00E128F9" w:rsidRPr="0054337D" w:rsidRDefault="001D4CB6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в</w:t>
      </w:r>
      <w:r w:rsidR="00DA63B5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еличина прожиточного минимума </w:t>
      </w: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душу населения </w:t>
      </w:r>
      <w:r w:rsidR="00CE6683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прогнозном периоде 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ожидается:</w:t>
      </w:r>
    </w:p>
    <w:p w:rsidR="00DA63B5" w:rsidRPr="0054337D" w:rsidRDefault="0054337D" w:rsidP="00900C2D">
      <w:pPr>
        <w:pStyle w:val="a4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="00AD2D00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564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DA63B5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406</w:t>
      </w:r>
      <w:r w:rsidR="00DA63B5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</w:t>
      </w:r>
      <w:r w:rsidR="00AD2D00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ей 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 уровня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</w:t>
      </w: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A63B5" w:rsidRPr="0054337D" w:rsidRDefault="0024299C" w:rsidP="00900C2D">
      <w:pPr>
        <w:pStyle w:val="a4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</w:t>
      </w:r>
      <w:r w:rsidR="0054337D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="00AD2D00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54337D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987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54337D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423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DA63B5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больше уровня 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774F1B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4337D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128F9" w:rsidRPr="0054337D" w:rsidRDefault="00774F1B" w:rsidP="00900C2D">
      <w:pPr>
        <w:pStyle w:val="a4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</w:t>
      </w:r>
      <w:r w:rsidR="0054337D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</w:t>
      </w:r>
      <w:r w:rsidR="00A24423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2D00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54337D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737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54337D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750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DA63B5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AD48DD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 уровня</w:t>
      </w:r>
      <w:r w:rsidR="00687357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</w:t>
      </w:r>
      <w:r w:rsidR="0054337D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54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F6AF5" w:rsidRPr="0054337D" w:rsidRDefault="005F6AF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Указом Президента №204 одной из приоритетных национальных целей социально-экономического развития Российской Федерации является снижение в два раза уровня бедности.  </w:t>
      </w:r>
    </w:p>
    <w:p w:rsidR="005F6AF5" w:rsidRPr="0054337D" w:rsidRDefault="004F0AF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населения с денежными доходами ниже величины прожиточного минимума по итогам 20</w:t>
      </w:r>
      <w:r w:rsidR="0054337D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Волгоградской области составила </w:t>
      </w:r>
      <w:r w:rsidR="0054337D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12%, к 2024</w:t>
      </w:r>
      <w:r w:rsidR="00D53803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прогноз</w:t>
      </w:r>
      <w:r w:rsidR="0054337D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ируется снижение показателя до10,5</w:t>
      </w:r>
      <w:r w:rsidR="00D53803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5D5499" w:rsidRPr="0054337D" w:rsidRDefault="005D5499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достижения данного показателя на территории Калачевского района на постоянной основе осуществляется мониторинг соблюдения организациями, осуществляющими деятельность на территории района, регионального соглашения «О минимальной заработной плате в Волгоградской области».</w:t>
      </w:r>
    </w:p>
    <w:p w:rsidR="00DA63B5" w:rsidRPr="0054337D" w:rsidRDefault="00AB594A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оценке </w:t>
      </w:r>
      <w:r w:rsidR="005F6AF5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DB1394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</w:t>
      </w:r>
      <w:r w:rsidR="00DA63B5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0,0% денежных доходов будет направляться на приобретение продуктов питания, товаров и оплату услуг, что является основной частью расходов населения. </w:t>
      </w:r>
    </w:p>
    <w:p w:rsidR="00DA63B5" w:rsidRPr="0054337D" w:rsidRDefault="00DA63B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Баланс денежных доходов и расходов населения раскрывает объем и источники денежных доходов населения, а так же объем и структуру его денежных расходов. Сбалансированность денежных доходов и расходов населения - одно из главных условий обеспечения пропорциональности плана развития района, роста реальных доходов населения, устойчивого денежного обращения. Динамика роста расходов населения будет полностью соответствовать умеренному росту доходов.</w:t>
      </w:r>
    </w:p>
    <w:p w:rsidR="00C65095" w:rsidRPr="0054337D" w:rsidRDefault="006111C4" w:rsidP="002754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жизни является наиболее важной социальной категорией, которая характеризует структуру потребностей человека и возможности их удовлетворения. Повышение уровня жизни составляет приоритетное направление общественного разви</w:t>
      </w:r>
      <w:r w:rsidR="005B2EFA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тия, в связи с этим в прогнозном</w:t>
      </w:r>
      <w:r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5B2EFA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27549C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обеспечить стабильное увеличение реал</w:t>
      </w:r>
      <w:r w:rsidR="005B2EFA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денежных доходов населения и</w:t>
      </w:r>
      <w:r w:rsidR="0027549C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сокращение численности населения с денежными доходами ниже величины прожиточного минимума</w:t>
      </w:r>
      <w:r w:rsidR="005B2EFA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549C" w:rsidRPr="0054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C34" w:rsidRPr="0054337D" w:rsidRDefault="003A4C34" w:rsidP="00146C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C34" w:rsidRPr="00ED21DA" w:rsidRDefault="003A4C34" w:rsidP="004225F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РЕСУРСЫ И ЗАНЯТОСТЬ</w:t>
      </w:r>
      <w:r w:rsidR="0081227D" w:rsidRPr="00ED2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</w:p>
    <w:p w:rsidR="003A4C34" w:rsidRPr="00ED21DA" w:rsidRDefault="003A4C34" w:rsidP="003A4C3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</w:pPr>
    </w:p>
    <w:p w:rsidR="003A4C34" w:rsidRPr="00ED21DA" w:rsidRDefault="003A4C34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труда — важная часть экономики района, поскольку его состояние в значительной степени определяет темпы экономического роста </w:t>
      </w:r>
      <w:r w:rsidRPr="00ED21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 и, одновременно, испытывает на себе </w:t>
      </w:r>
      <w:r w:rsidR="00492DC2" w:rsidRPr="00ED21DA">
        <w:rPr>
          <w:rFonts w:ascii="Times New Roman" w:hAnsi="Times New Roman" w:cs="Times New Roman"/>
          <w:color w:val="000000" w:themeColor="text1"/>
          <w:sz w:val="28"/>
          <w:szCs w:val="28"/>
        </w:rPr>
        <w:t>влияние и социальной</w:t>
      </w:r>
      <w:r w:rsidRPr="00ED2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экономической политики муниципального района.</w:t>
      </w:r>
    </w:p>
    <w:p w:rsidR="00AF4E22" w:rsidRPr="00590B8A" w:rsidRDefault="00AF4E22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в сфере формирования и использования трудовых ресурсов подготовлен на основании сложившихся тенденций социально-экономического развития в Волгоградской области, в том числе с учетом ухудшения экономической ситуации в связи с распространением новой </w:t>
      </w:r>
      <w:r w:rsidRPr="00590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коронавирусной инфекции.  </w:t>
      </w:r>
    </w:p>
    <w:p w:rsidR="001924B1" w:rsidRPr="003B784A" w:rsidRDefault="00BC6141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Ухудшение экономической ситуации в связи с распространением новой коронавирусной </w:t>
      </w:r>
      <w:r w:rsidR="00B80835" w:rsidRPr="0059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инфекции приве</w:t>
      </w:r>
      <w:r w:rsidR="00590B8A" w:rsidRPr="0059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="00B80835" w:rsidRPr="0059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961E26" w:rsidRPr="0059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1924B1" w:rsidRPr="0059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61E26" w:rsidRPr="0059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B80835" w:rsidRPr="0059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снижению </w:t>
      </w:r>
      <w:r w:rsidR="001924B1" w:rsidRPr="0059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численности занят</w:t>
      </w:r>
      <w:r w:rsidR="001924B1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в экономике до 30,</w:t>
      </w:r>
      <w:r w:rsidR="00590B8A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924B1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 или на 4% по сравнению с </w:t>
      </w:r>
      <w:r w:rsidR="005941A9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1924B1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</w:t>
      </w:r>
      <w:r w:rsidR="00961E26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6B5A" w:rsidRPr="003B784A" w:rsidRDefault="008260D0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4610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3214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4B1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590B8A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924B1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при снижении численности занятых в экономике </w:t>
      </w:r>
      <w:r w:rsidR="00590B8A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стабилизировалась</w:t>
      </w:r>
      <w:r w:rsidR="007909CC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безработных граждан, обусловленная принятием на федеральном уровне </w:t>
      </w:r>
      <w:r w:rsidR="00590B8A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</w:t>
      </w:r>
      <w:r w:rsidR="007909CC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направленных </w:t>
      </w:r>
      <w:r w:rsidR="00C56B5A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социальную </w:t>
      </w:r>
      <w:r w:rsidR="00590B8A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адаптацию</w:t>
      </w:r>
      <w:r w:rsidR="00C94915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590B8A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(социальный контракт)</w:t>
      </w:r>
      <w:r w:rsidR="00D82A50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преодоления их трудной жизненной ситуации</w:t>
      </w:r>
      <w:r w:rsidR="00590B8A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613" w:rsidRPr="003B784A" w:rsidRDefault="004A5C0E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</w:t>
      </w:r>
      <w:r w:rsidR="00D82A50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зарегистрированной</w:t>
      </w:r>
      <w:r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безработицы </w:t>
      </w:r>
      <w:r w:rsidR="00D70173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в Калачевской муниципальном районе в 20</w:t>
      </w:r>
      <w:r w:rsidR="00D82A50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70173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 </w:t>
      </w:r>
      <w:r w:rsidR="00D82A50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1,72 </w:t>
      </w:r>
      <w:r w:rsidR="00D70173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сравнению с </w:t>
      </w:r>
      <w:r w:rsidR="00D82A50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280613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увеличился на 0,</w:t>
      </w:r>
      <w:r w:rsidR="00D82A50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80613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80613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процентных</w:t>
      </w:r>
      <w:proofErr w:type="gramEnd"/>
      <w:r w:rsidR="00280613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пункта.</w:t>
      </w:r>
    </w:p>
    <w:p w:rsidR="00280613" w:rsidRPr="00856925" w:rsidRDefault="00D82A50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280613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по оценке, уровень общей безработиц</w:t>
      </w:r>
      <w:r w:rsidR="00280613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составит </w:t>
      </w:r>
      <w:r w:rsidR="00856925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0,7</w:t>
      </w:r>
      <w:r w:rsidR="00280613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0613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ближайшей перспективе будет постепенно снижаться, достигнув к 202</w:t>
      </w:r>
      <w:r w:rsidR="00856925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80613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уровня 0,</w:t>
      </w:r>
      <w:r w:rsidR="00856925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="00280613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CF0489" w:rsidRPr="00856925" w:rsidRDefault="00280613" w:rsidP="00502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уровня безработицы будет обусловлено принимаемыми мерами по улучшению ситуации </w:t>
      </w:r>
      <w:r w:rsidR="0050215A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социально-экономической сфере, а также </w:t>
      </w:r>
      <w:r w:rsidR="008C1D35" w:rsidRPr="00856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55F98" w:rsidRPr="0085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развития самозанятости населения и снижения неформальной занятости. Для решения вопросов по неформальной занятости населения при администрации </w:t>
      </w:r>
      <w:r w:rsidR="00CF0489" w:rsidRPr="0085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Калачевского муниципального района </w:t>
      </w:r>
      <w:r w:rsidR="00455F98" w:rsidRPr="00856925">
        <w:rPr>
          <w:rFonts w:ascii="Times New Roman" w:hAnsi="Times New Roman" w:cs="Times New Roman"/>
          <w:color w:val="000000" w:themeColor="text1"/>
          <w:sz w:val="28"/>
          <w:szCs w:val="28"/>
        </w:rPr>
        <w:t>действу</w:t>
      </w:r>
      <w:r w:rsidR="00CF0489" w:rsidRPr="008569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5F98" w:rsidRPr="0085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CF0489" w:rsidRPr="0085692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межведомственная</w:t>
      </w:r>
      <w:r w:rsidR="00455F98" w:rsidRPr="0085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489" w:rsidRPr="0085692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населения, которая создана, в том числе, и в целях снижения неформальной занятости населения.</w:t>
      </w:r>
    </w:p>
    <w:p w:rsidR="003A4C34" w:rsidRPr="00856925" w:rsidRDefault="003A4C34" w:rsidP="007A4A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925">
        <w:rPr>
          <w:rFonts w:ascii="Times New Roman" w:hAnsi="Times New Roman"/>
          <w:color w:val="000000" w:themeColor="text1"/>
          <w:sz w:val="28"/>
          <w:szCs w:val="28"/>
        </w:rPr>
        <w:t>В сфере занятости населения на 20</w:t>
      </w:r>
      <w:r w:rsidR="0050215A" w:rsidRPr="0085692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6925" w:rsidRPr="0085692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56925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BC5170" w:rsidRPr="0085692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6925" w:rsidRPr="0085692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56925">
        <w:rPr>
          <w:rFonts w:ascii="Times New Roman" w:hAnsi="Times New Roman"/>
          <w:color w:val="000000" w:themeColor="text1"/>
          <w:sz w:val="28"/>
          <w:szCs w:val="28"/>
        </w:rPr>
        <w:t xml:space="preserve"> годы определены следующие приоритетные направления:</w:t>
      </w:r>
    </w:p>
    <w:p w:rsidR="007A4A0E" w:rsidRPr="00856925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925">
        <w:rPr>
          <w:rFonts w:ascii="Times New Roman" w:hAnsi="Times New Roman"/>
          <w:color w:val="000000" w:themeColor="text1"/>
          <w:sz w:val="28"/>
          <w:szCs w:val="28"/>
        </w:rPr>
        <w:t>содействие трудоустройству граждан;</w:t>
      </w:r>
    </w:p>
    <w:p w:rsidR="007A4A0E" w:rsidRPr="00856925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925">
        <w:rPr>
          <w:rFonts w:ascii="Times New Roman" w:hAnsi="Times New Roman"/>
          <w:color w:val="000000" w:themeColor="text1"/>
          <w:sz w:val="28"/>
          <w:szCs w:val="28"/>
        </w:rPr>
        <w:t>обеспечение занятости социально незащищенных граждан;</w:t>
      </w:r>
    </w:p>
    <w:p w:rsidR="007A4A0E" w:rsidRPr="00856925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925">
        <w:rPr>
          <w:rFonts w:ascii="Times New Roman" w:hAnsi="Times New Roman"/>
          <w:color w:val="000000" w:themeColor="text1"/>
          <w:sz w:val="28"/>
          <w:szCs w:val="28"/>
        </w:rPr>
        <w:t>профессиональная подготовка, переподготовка, повышение квалификации безработных граждан;</w:t>
      </w:r>
    </w:p>
    <w:p w:rsidR="007A4A0E" w:rsidRPr="00856925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925">
        <w:rPr>
          <w:rFonts w:ascii="Times New Roman" w:hAnsi="Times New Roman"/>
          <w:color w:val="000000" w:themeColor="text1"/>
          <w:sz w:val="28"/>
          <w:szCs w:val="28"/>
        </w:rPr>
        <w:t>общественные работы;</w:t>
      </w:r>
    </w:p>
    <w:p w:rsidR="007A4A0E" w:rsidRPr="00856925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925">
        <w:rPr>
          <w:rFonts w:ascii="Times New Roman" w:hAnsi="Times New Roman"/>
          <w:color w:val="000000" w:themeColor="text1"/>
          <w:sz w:val="28"/>
          <w:szCs w:val="28"/>
        </w:rPr>
        <w:t>временная занятость несовершеннолетних граждан;</w:t>
      </w:r>
    </w:p>
    <w:p w:rsidR="007A4A0E" w:rsidRPr="00856925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925">
        <w:rPr>
          <w:rFonts w:ascii="Times New Roman" w:hAnsi="Times New Roman"/>
          <w:color w:val="000000" w:themeColor="text1"/>
          <w:sz w:val="28"/>
          <w:szCs w:val="28"/>
        </w:rPr>
        <w:t>развитие самозанятости и предпринимательства безработных граждан;</w:t>
      </w:r>
    </w:p>
    <w:p w:rsidR="00BC5170" w:rsidRPr="00856925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925">
        <w:rPr>
          <w:rFonts w:ascii="Times New Roman" w:hAnsi="Times New Roman"/>
          <w:color w:val="000000" w:themeColor="text1"/>
          <w:sz w:val="28"/>
          <w:szCs w:val="28"/>
        </w:rPr>
        <w:t>трудоустройство соотечественников</w:t>
      </w:r>
      <w:r w:rsidR="00856925" w:rsidRPr="008569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11D2" w:rsidRPr="00856925" w:rsidRDefault="001111D2" w:rsidP="007F72B5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5D17" w:rsidRPr="00856925" w:rsidRDefault="00345D17" w:rsidP="004225FE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СФЕРА</w:t>
      </w:r>
      <w:r w:rsidR="007A4A0E" w:rsidRPr="00856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5D17" w:rsidRPr="00856925" w:rsidRDefault="00345D17" w:rsidP="00345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048F" w:rsidRPr="00856925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56925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Pr="00856925">
        <w:rPr>
          <w:color w:val="000000" w:themeColor="text1"/>
          <w:sz w:val="28"/>
          <w:szCs w:val="28"/>
        </w:rPr>
        <w:t>олитика в социальной сфере</w:t>
      </w:r>
      <w:r w:rsidR="00245632" w:rsidRPr="00856925">
        <w:rPr>
          <w:color w:val="000000" w:themeColor="text1"/>
          <w:sz w:val="28"/>
          <w:szCs w:val="28"/>
        </w:rPr>
        <w:t xml:space="preserve"> </w:t>
      </w:r>
      <w:r w:rsidRPr="00856925">
        <w:rPr>
          <w:color w:val="000000" w:themeColor="text1"/>
          <w:sz w:val="28"/>
          <w:szCs w:val="28"/>
        </w:rPr>
        <w:t>на период 20</w:t>
      </w:r>
      <w:r w:rsidR="0050215A" w:rsidRPr="00856925">
        <w:rPr>
          <w:color w:val="000000" w:themeColor="text1"/>
          <w:sz w:val="28"/>
          <w:szCs w:val="28"/>
        </w:rPr>
        <w:t>2</w:t>
      </w:r>
      <w:r w:rsidR="00856925" w:rsidRPr="00856925">
        <w:rPr>
          <w:color w:val="000000" w:themeColor="text1"/>
          <w:sz w:val="28"/>
          <w:szCs w:val="28"/>
        </w:rPr>
        <w:t>2</w:t>
      </w:r>
      <w:r w:rsidR="00245632" w:rsidRPr="00856925">
        <w:rPr>
          <w:color w:val="000000" w:themeColor="text1"/>
          <w:sz w:val="28"/>
          <w:szCs w:val="28"/>
        </w:rPr>
        <w:t>-</w:t>
      </w:r>
      <w:r w:rsidR="003B0850" w:rsidRPr="00856925">
        <w:rPr>
          <w:color w:val="000000" w:themeColor="text1"/>
          <w:sz w:val="28"/>
          <w:szCs w:val="28"/>
        </w:rPr>
        <w:t>202</w:t>
      </w:r>
      <w:r w:rsidR="00856925" w:rsidRPr="00856925">
        <w:rPr>
          <w:color w:val="000000" w:themeColor="text1"/>
          <w:sz w:val="28"/>
          <w:szCs w:val="28"/>
        </w:rPr>
        <w:t>4</w:t>
      </w:r>
      <w:r w:rsidRPr="00856925">
        <w:rPr>
          <w:color w:val="000000" w:themeColor="text1"/>
          <w:sz w:val="28"/>
          <w:szCs w:val="28"/>
        </w:rPr>
        <w:t xml:space="preserve"> г</w:t>
      </w:r>
      <w:r w:rsidR="003B0850" w:rsidRPr="00856925">
        <w:rPr>
          <w:color w:val="000000" w:themeColor="text1"/>
          <w:sz w:val="28"/>
          <w:szCs w:val="28"/>
        </w:rPr>
        <w:t>одов</w:t>
      </w:r>
      <w:r w:rsidRPr="00856925">
        <w:rPr>
          <w:color w:val="000000" w:themeColor="text1"/>
          <w:sz w:val="28"/>
          <w:szCs w:val="28"/>
        </w:rPr>
        <w:t xml:space="preserve"> будет </w:t>
      </w:r>
      <w:r w:rsidR="00285F20" w:rsidRPr="00856925">
        <w:rPr>
          <w:color w:val="000000" w:themeColor="text1"/>
          <w:sz w:val="28"/>
          <w:szCs w:val="28"/>
        </w:rPr>
        <w:t>направлена на реализацию</w:t>
      </w:r>
      <w:r w:rsidRPr="00856925">
        <w:rPr>
          <w:color w:val="000000" w:themeColor="text1"/>
          <w:sz w:val="28"/>
          <w:szCs w:val="28"/>
        </w:rPr>
        <w:t xml:space="preserve"> </w:t>
      </w:r>
      <w:r w:rsidR="00285F20" w:rsidRPr="00856925">
        <w:rPr>
          <w:color w:val="000000" w:themeColor="text1"/>
          <w:sz w:val="28"/>
          <w:szCs w:val="28"/>
        </w:rPr>
        <w:t xml:space="preserve">национальных проектов, определенных </w:t>
      </w:r>
      <w:r w:rsidR="007259E2" w:rsidRPr="00856925">
        <w:rPr>
          <w:color w:val="000000" w:themeColor="text1"/>
          <w:sz w:val="28"/>
          <w:szCs w:val="28"/>
        </w:rPr>
        <w:t xml:space="preserve">Указом </w:t>
      </w:r>
      <w:r w:rsidR="00AD48DD" w:rsidRPr="00856925">
        <w:rPr>
          <w:color w:val="000000" w:themeColor="text1"/>
          <w:sz w:val="28"/>
          <w:szCs w:val="28"/>
        </w:rPr>
        <w:t>Президента РФ N 204</w:t>
      </w:r>
      <w:r w:rsidR="007259E2" w:rsidRPr="00856925">
        <w:rPr>
          <w:color w:val="000000" w:themeColor="text1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</w:t>
      </w:r>
      <w:r w:rsidR="0050215A" w:rsidRPr="00856925">
        <w:rPr>
          <w:color w:val="000000" w:themeColor="text1"/>
          <w:sz w:val="28"/>
          <w:szCs w:val="28"/>
        </w:rPr>
        <w:t>30</w:t>
      </w:r>
      <w:r w:rsidR="007259E2" w:rsidRPr="00856925">
        <w:rPr>
          <w:color w:val="000000" w:themeColor="text1"/>
          <w:sz w:val="28"/>
          <w:szCs w:val="28"/>
        </w:rPr>
        <w:t xml:space="preserve"> года"</w:t>
      </w:r>
      <w:r w:rsidRPr="00856925">
        <w:rPr>
          <w:color w:val="000000" w:themeColor="text1"/>
          <w:sz w:val="28"/>
          <w:szCs w:val="28"/>
        </w:rPr>
        <w:t xml:space="preserve">, муниципальными программами Калачевского муниципального района и иными документами. </w:t>
      </w:r>
    </w:p>
    <w:p w:rsidR="007C048F" w:rsidRPr="00856925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56925">
        <w:rPr>
          <w:color w:val="000000" w:themeColor="text1"/>
          <w:sz w:val="28"/>
          <w:szCs w:val="28"/>
        </w:rPr>
        <w:t xml:space="preserve">Финансирование отраслей социальной сферы будет осуществляться за счет всех источников финансирования. </w:t>
      </w:r>
    </w:p>
    <w:p w:rsidR="007C048F" w:rsidRPr="00856925" w:rsidRDefault="007C048F" w:rsidP="00345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345D17" w:rsidRPr="00F5216E" w:rsidRDefault="00345D17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  <w:r w:rsidR="009B057D" w:rsidRPr="00F52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5D17" w:rsidRPr="00F5216E" w:rsidRDefault="00345D17" w:rsidP="00345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58D" w:rsidRPr="00F5216E" w:rsidRDefault="00C82505" w:rsidP="004D270E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Калачевском муниципальном районе </w:t>
      </w:r>
      <w:r w:rsidR="00A334C1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политика в сфере образования </w:t>
      </w:r>
      <w:r w:rsidR="001D4BEB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34C1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обеспечение реализации стратегических целей развития образования, поставленных государственной программой Волгоградской области "Развитие образования</w:t>
      </w:r>
      <w:r w:rsidR="00F31615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Волгоградской области</w:t>
      </w:r>
      <w:r w:rsidR="00A334C1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муниципальной программой "Развитие  образования Калачевского му</w:t>
      </w:r>
      <w:r w:rsidR="0048044A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</w:t>
      </w:r>
      <w:r w:rsidR="00A334C1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A9258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рамках которых</w:t>
      </w:r>
      <w:r w:rsidR="001D4BEB" w:rsidRPr="00F5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</w:t>
      </w:r>
      <w:r w:rsidR="004439F4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совершенствуются</w:t>
      </w:r>
      <w:r w:rsidR="00A9258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получения качественного образования и воспитания подрастающего поколения, успешно реализуются мероприятия, направленные на укрепление материально-технической базы образовательных учреждений, организацию отдыха детей</w:t>
      </w:r>
      <w:proofErr w:type="gramEnd"/>
      <w:r w:rsidR="00A9258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развитие системы </w:t>
      </w:r>
      <w:proofErr w:type="gramStart"/>
      <w:r w:rsidR="00A9258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</w:t>
      </w:r>
      <w:proofErr w:type="gramEnd"/>
      <w:r w:rsidR="00A9258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</w:t>
      </w:r>
      <w:r w:rsidR="004E3EC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 реализацию региональных проектов в сфере образования</w:t>
      </w:r>
      <w:r w:rsidR="00A9258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04D1" w:rsidRPr="00F5216E" w:rsidRDefault="001B04D1" w:rsidP="001B0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образования включает пять дошкольных образовательных организаций в г. Калаче-на-Дону и 12 групп </w:t>
      </w:r>
      <w:proofErr w:type="gramStart"/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</w:t>
      </w:r>
      <w:proofErr w:type="gramEnd"/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в 9 общеобразовательных учреждениях и в 3-х филиалах общеобразовательных учреждений, дошкольное образование в которых, получают </w:t>
      </w:r>
      <w:r w:rsidR="00F5216E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1954 </w:t>
      </w: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4E3EC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F4EE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DF4EED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сравнению с 20</w:t>
      </w:r>
      <w:r w:rsidR="003B784A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EA6154" w:rsidRP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</w:t>
      </w:r>
      <w:r w:rsidR="00EA6154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количество детей, получающих дошкольное образование</w:t>
      </w:r>
      <w:r w:rsid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A6154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16E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снизилось</w:t>
      </w:r>
      <w:r w:rsidR="00EA6154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F5216E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="00EA6154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4EED" w:rsidRDefault="001B04D1" w:rsidP="00DF4EED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дошкольного образования для детей в возрасте от 3 до 7 лет обеспечена на 100,0%. Численность детей, поставленных на учет, для предоставления места в дошкольном учреждении в воз</w:t>
      </w:r>
      <w:r w:rsidR="00DF4EE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расте от 0 до 3 лет </w:t>
      </w:r>
      <w:r w:rsidR="00F43232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снизилась и </w:t>
      </w:r>
      <w:r w:rsidR="00DF4EE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r w:rsidR="00F43232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ила</w:t>
      </w:r>
      <w:r w:rsidR="00DF4EE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16E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243</w:t>
      </w: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</w:t>
      </w:r>
      <w:r w:rsidR="00C73E4B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</w:t>
      </w: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73E4B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до 7</w:t>
      </w:r>
      <w:r w:rsidR="00DF4EED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очередность </w:t>
      </w:r>
      <w:r w:rsidR="00C73E4B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F5216E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3E4B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C73E4B"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B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родители,</w:t>
      </w: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по собственному желанию перенесли срок определения детей в муниципальные дошкольные учреждения</w:t>
      </w:r>
      <w:proofErr w:type="gramEnd"/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более поздний период.</w:t>
      </w:r>
    </w:p>
    <w:p w:rsidR="00F5216E" w:rsidRPr="00B15788" w:rsidRDefault="00F5216E" w:rsidP="00F5216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88">
        <w:rPr>
          <w:rFonts w:ascii="Times New Roman" w:hAnsi="Times New Roman" w:cs="Times New Roman"/>
          <w:sz w:val="28"/>
          <w:szCs w:val="28"/>
        </w:rPr>
        <w:t xml:space="preserve">Важной составляющей доступности </w:t>
      </w:r>
      <w:proofErr w:type="gramStart"/>
      <w:r w:rsidRPr="00B1578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15788">
        <w:rPr>
          <w:rFonts w:ascii="Times New Roman" w:hAnsi="Times New Roman" w:cs="Times New Roman"/>
          <w:sz w:val="28"/>
          <w:szCs w:val="28"/>
        </w:rPr>
        <w:t xml:space="preserve"> образования для всех категорий граждан является размер родительской платы за содержание детей в детских садах. По сравнению с прошлым годом эта сумма</w:t>
      </w:r>
      <w:r>
        <w:rPr>
          <w:rFonts w:ascii="Times New Roman" w:hAnsi="Times New Roman" w:cs="Times New Roman"/>
          <w:sz w:val="28"/>
          <w:szCs w:val="28"/>
        </w:rPr>
        <w:t xml:space="preserve"> изменилась, </w:t>
      </w:r>
      <w:r w:rsidRPr="00B15788">
        <w:rPr>
          <w:rFonts w:ascii="Times New Roman" w:hAnsi="Times New Roman" w:cs="Times New Roman"/>
          <w:sz w:val="28"/>
          <w:szCs w:val="28"/>
        </w:rPr>
        <w:t xml:space="preserve">и составила 107 руб. Родители детей инвалидов (14 детей) и опекуны (6 детей) посещают детские сады без взимания платы. </w:t>
      </w:r>
    </w:p>
    <w:p w:rsidR="00F5216E" w:rsidRPr="00F5216E" w:rsidRDefault="00F5216E" w:rsidP="00F5216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5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детей, на которых выплачивается компенсация части родительской платы за присмотр и уход за детьми в образовательных организациях, реализующих образовательную программу </w:t>
      </w:r>
      <w:proofErr w:type="gramStart"/>
      <w:r w:rsidRPr="00F52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F5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по Калачевскому району составила – 305 человек.</w:t>
      </w:r>
    </w:p>
    <w:p w:rsidR="00F5216E" w:rsidRPr="006B74BA" w:rsidRDefault="00F5216E" w:rsidP="00F5216E">
      <w:pPr>
        <w:suppressAutoHyphens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Чтобы повысить достигнутый результат по охвату детей дошкольным образованием планируется доукомплектовать детьми все учреждения </w:t>
      </w:r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образования. </w:t>
      </w:r>
    </w:p>
    <w:p w:rsidR="007542AD" w:rsidRPr="006B74BA" w:rsidRDefault="00F5216E" w:rsidP="00EA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57AEA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территории </w:t>
      </w:r>
      <w:r w:rsidR="00EA6154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Калачевского </w:t>
      </w:r>
      <w:r w:rsidR="00457AEA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функционируют 13 школ (11 средних, 2 основных) и 11 филиалов (5</w:t>
      </w:r>
      <w:r w:rsidR="00EA6154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7AEA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средних, 3 основных, 3 </w:t>
      </w:r>
      <w:r w:rsidR="007542AD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начальных), </w:t>
      </w:r>
      <w:r w:rsidR="006B74BA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42AD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которых: </w:t>
      </w:r>
      <w:proofErr w:type="gramStart"/>
      <w:r w:rsidR="007542AD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«Прудбойская СШ» – филиал МКОУ «Октябрьский лицей», «</w:t>
      </w:r>
      <w:proofErr w:type="spellStart"/>
      <w:r w:rsidR="007542AD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Пятиизбянская</w:t>
      </w:r>
      <w:proofErr w:type="spellEnd"/>
      <w:r w:rsidR="007542AD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- филиал МКОУ СШ № 3,  «Голубинская СШ» - филиал МКОУ СШ № 4, «Приморская ОШ» - филиал МКОУ «Октябрьский лицей», «Логовская ОШ» - филиал МКОУ СШ № 1, «Н-Царицынская НШ» - филиал МКОУ «Октябрьский лицей», «Кумовская НШ» - филиал МКОУ СШ № 2</w:t>
      </w:r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Бузиновская</w:t>
      </w:r>
      <w:proofErr w:type="spellEnd"/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- филиал МКОУ «Октябрьский лицей»</w:t>
      </w:r>
      <w:r w:rsidR="007542AD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малокомплектными школами.</w:t>
      </w:r>
      <w:proofErr w:type="gramEnd"/>
    </w:p>
    <w:p w:rsidR="00EA6154" w:rsidRPr="006B74BA" w:rsidRDefault="00EA6154" w:rsidP="00EA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учащихся общеобразовательных учреждений Калачевск</w:t>
      </w:r>
      <w:r w:rsidR="004E0CA6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муниципального района в 20</w:t>
      </w:r>
      <w:r w:rsidR="0051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B74BA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E0CA6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F43232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B74BA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</w:t>
      </w:r>
      <w:proofErr w:type="gramStart"/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увеличилась на </w:t>
      </w:r>
      <w:r w:rsidR="00F43232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и составила</w:t>
      </w:r>
      <w:proofErr w:type="gramEnd"/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74BA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5948</w:t>
      </w:r>
      <w:r w:rsidR="00F43232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человек.</w:t>
      </w:r>
      <w:r w:rsidR="004E0CA6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42AD" w:rsidRPr="007D04E0" w:rsidRDefault="007542AD" w:rsidP="007542AD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плановый перио</w:t>
      </w:r>
      <w:r w:rsidR="00F43232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202</w:t>
      </w:r>
      <w:r w:rsidR="006B74BA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43232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6B74BA"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 </w:t>
      </w:r>
      <w:proofErr w:type="gramStart"/>
      <w:r w:rsidRPr="006B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прогнозируется рост численности уч</w:t>
      </w:r>
      <w:r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ащихся по сравнению с 20</w:t>
      </w:r>
      <w:r w:rsidR="006B74BA"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</w:t>
      </w:r>
      <w:r w:rsidR="006B74BA"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52 человека и составит</w:t>
      </w:r>
      <w:proofErr w:type="gramEnd"/>
      <w:r w:rsidR="006B74BA"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6000 человек.</w:t>
      </w:r>
    </w:p>
    <w:p w:rsidR="00457AEA" w:rsidRPr="00FA1CA7" w:rsidRDefault="000F5CD7" w:rsidP="000F5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вторую смену обучаются </w:t>
      </w:r>
      <w:r w:rsidR="007D04E0"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751</w:t>
      </w:r>
      <w:r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</w:t>
      </w:r>
      <w:r w:rsidR="00EC1C53"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трех</w:t>
      </w:r>
      <w:r w:rsidR="00457AEA"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школах г. Калача-на-</w:t>
      </w:r>
      <w:r w:rsidR="00EC1C53"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</w:t>
      </w:r>
      <w:r w:rsidR="00457AEA" w:rsidRPr="007D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</w:t>
      </w:r>
      <w:r w:rsidR="00457AEA" w:rsidRPr="00FA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EC1C53" w:rsidRPr="00FA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№ 1, МКОУ СШ № 2, МКОУ СШ № 3</w:t>
      </w:r>
      <w:r w:rsidR="00457AEA" w:rsidRPr="00FA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F4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7AEA" w:rsidRDefault="00FA1CA7" w:rsidP="00EC1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подвоза детей используются 22 школьных автобуса. В 2020-2021 учебном году подвоз был организован для 623 обучающихся, проживающих в сельской местности из 27 населенных пунктов 8 школ и 6 филиалов. В декабре 2020 года два образовательных учреждения получили 3 новых школьных автобуса.</w:t>
      </w:r>
      <w:r w:rsidR="003F4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 текущего периода планируется обновление автобусного парка на 4 единицы. </w:t>
      </w:r>
    </w:p>
    <w:p w:rsidR="00FA1CA7" w:rsidRPr="00FA1CA7" w:rsidRDefault="00FA1CA7" w:rsidP="00F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 и для создания в общеобразовательных организациях, расположенных в сельской местности и малых городах, условий для занятий физической культурой и спортом в МКОУ «Береславская СШ» выполнен ремонт спортивного зала.</w:t>
      </w:r>
    </w:p>
    <w:p w:rsidR="00FA1CA7" w:rsidRPr="00FA1CA7" w:rsidRDefault="00FA1CA7" w:rsidP="00FA1C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Волгоградской области «Комплексное развитие сельских территорий» идет с</w:t>
      </w:r>
      <w:r w:rsidRPr="00FA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троительство Плавательного бассейна в г. Калача-на-Дону на базе МКУ ДО ДЭБЦ «Эко-Дон».</w:t>
      </w:r>
    </w:p>
    <w:p w:rsidR="00FA1CA7" w:rsidRPr="00FA1CA7" w:rsidRDefault="00FA1CA7" w:rsidP="00F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условий осуществления образовательной деятельности в муниципальных образовательных организациях</w:t>
      </w:r>
      <w:r w:rsidR="003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 </w:t>
      </w:r>
    </w:p>
    <w:p w:rsidR="00FA1CA7" w:rsidRPr="00FA1CA7" w:rsidRDefault="00FA1CA7" w:rsidP="00FA1CA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оконных блоков в МКОУ СШ № 4, МКОУ «Береславская СШ»,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МКДОУ д/с №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«Улыбка», МКОУ «Береславская СШ» (дошкольные группы), МКОУ «Логовская СШ» 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(дошкольные группы), МКОУ «</w:t>
      </w:r>
      <w:proofErr w:type="spellStart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Ляпичевская</w:t>
      </w:r>
      <w:proofErr w:type="spellEnd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(дошкольные группы);</w:t>
      </w:r>
    </w:p>
    <w:p w:rsidR="00FA1CA7" w:rsidRDefault="00FA1CA7" w:rsidP="00FA1CA7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осветительных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иборов в МКОУ СШ № 1, МКОУ СШ №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2, МКОУ «Береславская СШ»;</w:t>
      </w:r>
    </w:p>
    <w:p w:rsidR="00FA1CA7" w:rsidRDefault="00FA1CA7" w:rsidP="00FA1CA7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площадок для проведения праздничных линеек и других мероприятий в МКОУ «Береславская СШ»;</w:t>
      </w:r>
    </w:p>
    <w:p w:rsidR="00FA1CA7" w:rsidRPr="00797B7E" w:rsidRDefault="00FA1CA7" w:rsidP="00FA1CA7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кровли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СШ №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1, МКОУ «Октябрьский лицей», МКОУ «Береславская СШ», МКОУ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олубинская СШ»</w:t>
      </w:r>
      <w:r w:rsidR="000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МКОУ СШ </w:t>
      </w:r>
      <w:r w:rsidRPr="0079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№4.</w:t>
      </w:r>
    </w:p>
    <w:p w:rsidR="00060D16" w:rsidRPr="00797B7E" w:rsidRDefault="00060D16" w:rsidP="00F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плановом периоде </w:t>
      </w:r>
      <w:r w:rsidR="003F4067" w:rsidRPr="0079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2022-2024 </w:t>
      </w:r>
      <w:r w:rsidR="00797B7E" w:rsidRPr="0079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замене окон, осветительных приборов, кровли и благоустройству площадок планируется продолжить</w:t>
      </w:r>
      <w:r w:rsidR="0079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1CA7" w:rsidRPr="00FA1CA7" w:rsidRDefault="00FA1CA7" w:rsidP="00F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обучающихся и воспитанников осуществляется по договору с ГБУЗ «Калачевская ЦРБ». Лицензии на медицинскую деятельность имеют 16 образовательных организаций (11 школ, 5 детских сада). Все кабинеты оснаще</w:t>
      </w:r>
      <w:r w:rsidR="000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необходимым оборудованием.</w:t>
      </w:r>
    </w:p>
    <w:p w:rsidR="00797B7E" w:rsidRDefault="00FA1CA7" w:rsidP="00797B7E">
      <w:pPr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Калачевском муниципальном районе в</w:t>
      </w:r>
      <w:r w:rsidR="000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общеобразовательных организациях осуществляется питание</w:t>
      </w:r>
      <w:r w:rsidR="000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штатными работниками и аут</w:t>
      </w:r>
      <w:r w:rsidR="00797B7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сорсинг</w:t>
      </w:r>
      <w:r w:rsidR="0079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797B7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1CA7" w:rsidRPr="00FA1CA7" w:rsidRDefault="00FA1CA7" w:rsidP="00060D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2021г. горячим питанием</w:t>
      </w:r>
      <w:r w:rsidR="000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охвачены 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2565 обучающихся 1-4 классов и 2380 обучающихся 5-11 классов, охват составил 85,7% от общего количества обучающихся в общеобразовательных организациях.</w:t>
      </w:r>
      <w:proofErr w:type="gramEnd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 мая 2021г. охват горячим питанием составил 91,8 % (1-4 классы </w:t>
      </w:r>
      <w:r w:rsidR="000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2562 человек, 5-11 классов </w:t>
      </w:r>
      <w:r w:rsidR="000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2754 человека.)</w:t>
      </w:r>
    </w:p>
    <w:p w:rsidR="00FA1CA7" w:rsidRPr="00FA1CA7" w:rsidRDefault="00060D16" w:rsidP="00060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</w:t>
      </w:r>
      <w:r w:rsidR="00FA1CA7"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Всероссийской олимпиаде школьников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риняли участие 439 учащихся 7-</w:t>
      </w:r>
      <w:r w:rsidR="00FA1CA7"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 из 12 школ района по</w:t>
      </w:r>
      <w:r w:rsidR="00FA1CA7" w:rsidRPr="00FA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</w:t>
      </w:r>
      <w:r w:rsidR="00FA1CA7"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предметам. </w:t>
      </w:r>
      <w:r w:rsidR="00FA1CA7" w:rsidRPr="00FA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– 30, призеров – 61. </w:t>
      </w:r>
      <w:r w:rsidR="00FA1CA7"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этапе Всероссийской олимпиады участвова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14 учащихся 9-</w:t>
      </w:r>
      <w:r w:rsidR="00FA1CA7"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 по 6 предметам. По итогам регионального этапа Всероссийской олимпиады в районе два победителя. Учащиеся школ Калачевского района ежегодно принимают активное участие во Всероссийских сочинениях. В сентябре 2020 года и феврале 2021 в конкурсе сочинений участвовали 50 школьников. Победителями муниципального этапа Всероссийского конкурса сочинений стали 6 учащихся, призерами – 1. Двое старшеклассников из МКОУ СШ № 1 и МКОУ «</w:t>
      </w:r>
      <w:proofErr w:type="spellStart"/>
      <w:r w:rsidR="00FA1CA7"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Ильевская</w:t>
      </w:r>
      <w:proofErr w:type="spellEnd"/>
      <w:r w:rsidR="00FA1CA7"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участвовали во </w:t>
      </w:r>
      <w:r w:rsidR="00FA1CA7" w:rsidRPr="00FA1C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Всероссийском конкурсе «АгроН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ТИ</w:t>
      </w:r>
      <w:r w:rsidR="00FA1CA7" w:rsidRPr="00FA1C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-2021» среди учащихся общеобразовательных учреждений, проводимого с целью попул</w:t>
      </w:r>
      <w:r w:rsidR="003574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яризации аграрного образования.</w:t>
      </w:r>
    </w:p>
    <w:p w:rsidR="00FA1CA7" w:rsidRPr="00FA1CA7" w:rsidRDefault="00FA1CA7" w:rsidP="00357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выявление и обучение талантливой молодежи – приоритетная задача в современном образовании. От её решения зависит интеллектуальный и экономический потенциал района, региона и государства в целом. Много внимания в 2020-2021 учебном году уделялось развитию системы поддержки талантливых детей. Один из примеров — это участие во Всероссийском конкурсе «Большая перемена». В 2021 году в 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данном конкурсе приняли участие 963 человека. 2 </w:t>
      </w:r>
      <w:proofErr w:type="gramStart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СШ №1 и МКОУ «Октябрьский лицей» стали финалистами по результа</w:t>
      </w:r>
      <w:bookmarkStart w:id="1" w:name="_Hlk80689847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конкурса «Большая перемена».</w:t>
      </w:r>
    </w:p>
    <w:p w:rsidR="00FA1CA7" w:rsidRPr="00FA1CA7" w:rsidRDefault="00FA1CA7" w:rsidP="00357438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содействия повышения качества программного обеспечения образовательного процесса, популяризации передового педагогического опыта в сфере дополнительного образования детей </w:t>
      </w:r>
      <w:r w:rsidRPr="00FA1C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2021г. впервые прошел заочный районный конкурс дополнительных общеобразовательных общеразвивающих программ. В конкурсе приняли участие 27 педагогов из 7 образовательных учреждений (ЭКО-ДОН, Танаис,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СШ №2, №4, Береславская СШ, </w:t>
      </w:r>
      <w:proofErr w:type="spellStart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Мариновская</w:t>
      </w:r>
      <w:proofErr w:type="spellEnd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ОШ, детский сад №3 «Улыбка»).</w:t>
      </w:r>
    </w:p>
    <w:p w:rsidR="00FA1CA7" w:rsidRPr="00FA1CA7" w:rsidRDefault="00FA1CA7" w:rsidP="003574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регионального этапа Всероссийского конкурса «</w:t>
      </w:r>
      <w:proofErr w:type="spellStart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-дошколята» признан детский сад №4 «Якорек» г. Калача-на-Дону, руководитель Голованова Н.В. Они же стали </w:t>
      </w:r>
      <w:r w:rsidRPr="00FA1C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призерами федерального этапа Всероссийского конкурса на лучший стенд (уголок) «</w:t>
      </w:r>
      <w:proofErr w:type="spellStart"/>
      <w:r w:rsidRPr="00FA1C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Pr="00FA1C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Дошколята» в дошкольных образовательных организациях.</w:t>
      </w:r>
    </w:p>
    <w:bookmarkEnd w:id="1"/>
    <w:p w:rsidR="00FA1CA7" w:rsidRPr="00357438" w:rsidRDefault="00FA1CA7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летний период (июнь и июль) 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осуществляли деятельность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 оздоровительных лагерей с дневным пребыванием на базе образовательных учреждений, в которых отдохнули 750 детей. На питание были выделены средства из областного и ме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стного бюджетов из расчета 121,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руб. на одного ребенка в день.</w:t>
      </w:r>
      <w:r w:rsidRPr="003574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детских оздоровительных организациях в 2021 году, согласно квоте, планировалось оздоровить 191 ребенка, оздоровилось 217. В </w:t>
      </w:r>
      <w:r w:rsidR="00170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т.ч. в лагерях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круглогодичного действия на территории Волгоградской области отдохнуло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43 ребенка (3 – дети-сироты, 2 – 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оставшихся без попечения родителей, 2 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инвалиды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 – безнадзорные, 33 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медицинским показаниям); 36 детей (3 детей-сирот, 9 – оставшихся без попечения родителей, 24 – дети-инвалиды) побывали в детских оздоровительных лагерях на Черноморском побережье Краснодарского края; 9 детей (8 дети-ин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валиды,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proofErr w:type="gramStart"/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proofErr w:type="gramEnd"/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оставшийся без попечения родителей) в санаториях Кавказских Минеральных вод.</w:t>
      </w:r>
    </w:p>
    <w:p w:rsidR="00FA1CA7" w:rsidRPr="00357438" w:rsidRDefault="00FA1CA7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всей оздоровительной летней кампании оказывалось содействие в получении сертификатов на отдых и оздоровление в организации отдыха детей и их оздоровления. Таким образом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122 ребенка, относящихся к льготной категории смогли отдохнуть в детских оздоровительных лагерях «Заволжье», «Успех-34», «Чайка», «Ручеек», «Сосна» и др. В смену, организованную на базе ДОЛ «Серебряные пруды» для детей, состоящих на различных видах учета в органах и учреждениях системы профилактики безнадзорности и правонарушений несовершеннолетних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направлено 7 подростков. </w:t>
      </w:r>
    </w:p>
    <w:p w:rsidR="00FA1CA7" w:rsidRPr="00357438" w:rsidRDefault="00FA1CA7" w:rsidP="00357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успехи в учебе, спорте, активное участие в предметных олимпиадах, конкурсах, фестивалях, в волонтерском движении 2 учащихся были поощрены путевками в ФГБОУ «Всероссийский Детский Центр «Орленок». </w:t>
      </w:r>
    </w:p>
    <w:p w:rsidR="00FA1CA7" w:rsidRPr="00357438" w:rsidRDefault="00FA1CA7" w:rsidP="00357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оздоровлению детей в 2021 году продолжа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осенне-зимний период, 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5 сентября начался прием от родителей (законных представителей) заявок на оздоровление детей в 2022 году. </w:t>
      </w:r>
    </w:p>
    <w:p w:rsidR="00357438" w:rsidRDefault="00FA1CA7" w:rsidP="00357438">
      <w:pPr>
        <w:tabs>
          <w:tab w:val="left" w:pos="900"/>
        </w:tabs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 сентября 2021 года на базе МКОУ СШ № 1 и МКОУ СШ № 2 начали работу новые Центры образования </w:t>
      </w:r>
      <w:proofErr w:type="gramStart"/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естественно-научной</w:t>
      </w:r>
      <w:proofErr w:type="gramEnd"/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технологической </w:t>
      </w:r>
      <w:r w:rsidRPr="001C0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направленностей «Точка роста». Для успешного их функционирования предшествовала определенная работа по подготовке помещений, обучению кадров, укреплению информационной базы общеобразовательных</w:t>
      </w: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 в соответствии с</w:t>
      </w:r>
      <w:r w:rsid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методическими рекомендациями.</w:t>
      </w:r>
    </w:p>
    <w:p w:rsidR="00345D17" w:rsidRPr="00AA3252" w:rsidRDefault="00FA1CA7" w:rsidP="00357438">
      <w:pPr>
        <w:tabs>
          <w:tab w:val="left" w:pos="900"/>
        </w:tabs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Дополнительное образование детей – важная составляющая часть системы 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которая </w:t>
      </w:r>
      <w:proofErr w:type="gramStart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волнует многих родителей и ее развитию уделяется</w:t>
      </w:r>
      <w:proofErr w:type="gramEnd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внимание. </w:t>
      </w:r>
      <w:r w:rsidR="009C0B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2021-2022 учебному году</w:t>
      </w:r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образовательных учреждениях (школах №1, №2, №3, №4, </w:t>
      </w:r>
      <w:proofErr w:type="spellStart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Ильевская</w:t>
      </w:r>
      <w:proofErr w:type="spellEnd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Эко-Дон, Танаис) </w:t>
      </w:r>
      <w:proofErr w:type="gramStart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 w:rsidRPr="00FA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585 новых мест дополнительного образования </w:t>
      </w: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AA3252"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</w:t>
      </w:r>
      <w:r w:rsidR="009C0BED"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действующим</w:t>
      </w:r>
      <w:r w:rsidR="00AA3252"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67" w:rsidRPr="00AA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1743</w:t>
      </w:r>
      <w:r w:rsidR="00AA3252" w:rsidRPr="00AA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  <w:r w:rsidR="003F4067" w:rsidRPr="00AA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252" w:rsidRPr="00AA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учреждениях дополнительного образования.</w:t>
      </w:r>
    </w:p>
    <w:p w:rsidR="00357438" w:rsidRPr="00AA3252" w:rsidRDefault="00357438" w:rsidP="00FA1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AA3252" w:rsidRDefault="00C82505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3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</w:t>
      </w:r>
      <w:r w:rsidR="009B057D" w:rsidRPr="00AA3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D7657" w:rsidRPr="00AA3252" w:rsidRDefault="009D7657" w:rsidP="009D7657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252" w:rsidRPr="00AA3252" w:rsidRDefault="00AA3252" w:rsidP="00AA3252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BFBFB"/>
        </w:rPr>
      </w:pP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 является неотъемлемым элементом социально-экономического развития территории. Она выполняет весьма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социальные функции, свя</w:t>
      </w: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с образованием, воспитанием, процессами социализации и многими другими аспектами становления и развития человеческой личности, оказывает прямое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общественную жизнь. </w:t>
      </w: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опоры на этот ресурс, без его сохранения и развития невозможно обеспечение других стратегических целей и задач формирования благоприятного социального климата, интеграции и продвижения муниципального образования.</w:t>
      </w:r>
      <w:r w:rsidRPr="00AA3252">
        <w:rPr>
          <w:rFonts w:ascii="Arial" w:hAnsi="Arial" w:cs="Arial"/>
          <w:color w:val="333333"/>
          <w:sz w:val="28"/>
          <w:szCs w:val="28"/>
          <w:shd w:val="clear" w:color="auto" w:fill="FBFBFB"/>
        </w:rPr>
        <w:t xml:space="preserve"> </w:t>
      </w:r>
    </w:p>
    <w:p w:rsidR="00AA3252" w:rsidRPr="00AA3252" w:rsidRDefault="00AA3252" w:rsidP="00AA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в нашей стране реализуется национальный проект «Культура»</w:t>
      </w:r>
      <w:r w:rsidR="008E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направлен на обеспечение кач</w:t>
      </w:r>
      <w:r w:rsidR="008E32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</w:t>
      </w: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уровня развития инфраструктуры культуры (федеральный проект «Культурная среда»), создание условий для реализации творческого потенциала нации (федеральный проект «Творческие люди») и </w:t>
      </w:r>
      <w:proofErr w:type="spellStart"/>
      <w:r w:rsidRPr="009D6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цифровизацию</w:t>
      </w:r>
      <w:proofErr w:type="spellEnd"/>
      <w:r w:rsidR="009D671F" w:rsidRPr="009D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формирование информационного пространства в сфере культуры (федеральный проект «Цифровая культура»</w:t>
      </w:r>
      <w:r w:rsidR="00C94E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252" w:rsidRPr="00AA3252" w:rsidRDefault="00AA3252" w:rsidP="00AA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252">
        <w:rPr>
          <w:rFonts w:ascii="Times New Roman" w:hAnsi="Times New Roman" w:cs="Times New Roman"/>
          <w:sz w:val="28"/>
          <w:szCs w:val="28"/>
        </w:rPr>
        <w:t>Исходя из поставленных целей, задачами</w:t>
      </w: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являются: сохранение действующей сети учреждений отрасли, наращивание творческого потенциала профессиональных и самодеятельных коллективов, сохранение и развитие народного художественного творчества, народных промыслов и традиционной культуры, повышение уровня и качества услуг, предоставляемых учреждениями культуры, обеспечение их доступности для населения, а также укрепление материально-технической базы учреждений культуры и их оснащенность.</w:t>
      </w:r>
      <w:proofErr w:type="gramEnd"/>
    </w:p>
    <w:p w:rsidR="00AA3252" w:rsidRPr="00AA3252" w:rsidRDefault="00AA3252" w:rsidP="00AA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сферы культуры Калачевского района относится:</w:t>
      </w:r>
    </w:p>
    <w:p w:rsidR="00C94E82" w:rsidRDefault="00AA3252" w:rsidP="00AA3252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библиотечного обслуживания населения </w:t>
      </w:r>
      <w:proofErr w:type="spellStart"/>
      <w:r w:rsidRPr="00C94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C9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библиотекой;</w:t>
      </w:r>
    </w:p>
    <w:p w:rsidR="00C94E82" w:rsidRDefault="00AA3252" w:rsidP="00AA3252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и обеспечение сохранности библиотечных фондов;</w:t>
      </w:r>
    </w:p>
    <w:p w:rsidR="00C94E82" w:rsidRDefault="00AA3252" w:rsidP="00AA3252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Pr="00C94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C9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сфере искусств и культуры;</w:t>
      </w:r>
    </w:p>
    <w:p w:rsidR="00AA3252" w:rsidRPr="00C94E82" w:rsidRDefault="00AA3252" w:rsidP="00AA3252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создание условий для обеспечения сельских поселений услугами организаций культуры.</w:t>
      </w:r>
    </w:p>
    <w:p w:rsidR="00CE0B3A" w:rsidRPr="00C94E82" w:rsidRDefault="00CE0B3A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Сеть учреждений культуры Калачевского района </w:t>
      </w:r>
      <w:r w:rsidR="00C94E82"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изменилась, и включает в себя:</w:t>
      </w:r>
    </w:p>
    <w:p w:rsidR="00CE0B3A" w:rsidRPr="00C94E82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 учреждения клубного типа (</w:t>
      </w:r>
      <w:r w:rsidR="00FD062A"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них: сельские дома культуры </w:t>
      </w: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- 17, сельские клубы - 15)</w:t>
      </w:r>
      <w:r w:rsidR="00FD062A"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них </w:t>
      </w:r>
      <w:r w:rsidR="000830CD"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</w:t>
      </w:r>
      <w:r w:rsidR="00FD062A"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ведомстве административно-хозяйственного и досугового обслуживания</w:t>
      </w: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E0B3A" w:rsidRPr="00C94E82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27 библиотек, </w:t>
      </w:r>
      <w:r w:rsidR="00FD062A"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которых </w:t>
      </w:r>
      <w:r w:rsidR="008A6069"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 сельские</w:t>
      </w:r>
      <w:r w:rsidR="00845841"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библиотеки относятся к ведомству административно-хозяйственного и досугового обслуживания</w:t>
      </w: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E0B3A" w:rsidRPr="00C94E82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 районный дом культуры;</w:t>
      </w:r>
    </w:p>
    <w:p w:rsidR="00CE0B3A" w:rsidRPr="00C94E82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одна филармония;</w:t>
      </w:r>
    </w:p>
    <w:p w:rsidR="00CE0B3A" w:rsidRPr="00C94E82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 театральный центр детского досуга;</w:t>
      </w:r>
    </w:p>
    <w:p w:rsidR="00CE0B3A" w:rsidRPr="00C94E82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4E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две школы искусств.</w:t>
      </w:r>
    </w:p>
    <w:p w:rsidR="00010CEC" w:rsidRPr="00010CEC" w:rsidRDefault="00E31506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10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связи с введенными ограничительными мерами, вызванными распространением новой коронавирусной инфекцией, </w:t>
      </w:r>
      <w:r w:rsidR="00C94E82" w:rsidRPr="00010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учреждения культуры в текущем году, так же как и в 2020</w:t>
      </w:r>
      <w:r w:rsidR="00010CEC" w:rsidRPr="00010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функционировали в особом режиме, с соблюдением требований Роспотребнадзора и в соответствии с решениями Калачевского районного штаба по предупреждению распространения </w:t>
      </w:r>
      <w:proofErr w:type="spellStart"/>
      <w:r w:rsidR="00010CEC" w:rsidRPr="00010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Covid</w:t>
      </w:r>
      <w:proofErr w:type="spellEnd"/>
      <w:r w:rsidR="00010CEC" w:rsidRPr="00010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19. В этой связи часть массовых культурно-досуговых мероприятий были отменены в связи со сложной эпидемиологической ситуацией, часть мероприятий переведена в режим онлайн, остальные проводились с 50-процентной загрузкой залов, либо на улице с ограничением числа зрителей.</w:t>
      </w:r>
    </w:p>
    <w:p w:rsidR="00010CEC" w:rsidRPr="00010CEC" w:rsidRDefault="00010CEC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10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Таким образом, в культурно-досуговых учреждениях Калачевского района в текущем </w:t>
      </w:r>
      <w:r w:rsidRPr="001C0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периоде</w:t>
      </w:r>
      <w:r w:rsidR="005A3011" w:rsidRPr="001C0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проведено</w:t>
      </w:r>
      <w:r w:rsidRPr="001C0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1140</w:t>
      </w:r>
      <w:r w:rsidRPr="00010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(из них 1022 в сельской местности)  культурно-массовых мероприятий различной направленности, из них для детей 432 мероприятия. В районном доме культуры проведено 46 мероприятий, из них 12 для детей.</w:t>
      </w:r>
    </w:p>
    <w:p w:rsidR="00010CEC" w:rsidRPr="00C11C3B" w:rsidRDefault="00010CEC" w:rsidP="00E3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10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Дистанционно в онлайн-формате – проведено 188 мероприятий, общее количество просмотров – 152 602. Из самых значимых необходимо выделить онлайн-трансляцию фильма-концерта, посвященного 78-й годовщине освобождения Сталинграда «Значение соединения фронтов в Победе под Сталинградом», который транслировался на Калачевском телевидении 2 февраля, а также онлайн-конкурс чтецов «Здесь жизнь победила смерть!» среди жителей Мариновского сельского поселения. В Береславском, 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Мариновском, Приморском, Ляпичевском, Логовском сельских поселениях </w:t>
      </w:r>
      <w:r w:rsidRPr="001C0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прошли онлайн-мероприятия, </w:t>
      </w:r>
      <w:proofErr w:type="gramStart"/>
      <w:r w:rsidRPr="001C0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посвященные</w:t>
      </w:r>
      <w:proofErr w:type="gramEnd"/>
      <w:r w:rsidRPr="001C0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60-летию первого полета </w:t>
      </w:r>
      <w:r w:rsidR="00063BA0" w:rsidRPr="001C0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человека </w:t>
      </w:r>
      <w:r w:rsidRPr="001C0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космос.</w:t>
      </w:r>
    </w:p>
    <w:p w:rsidR="00142503" w:rsidRDefault="00E31506" w:rsidP="00E3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МКУК «РДК» ведется работа в </w:t>
      </w:r>
      <w:r w:rsidR="00010CEC"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клубных формированиях (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хореографические, вокальные, театральные, фольклорные</w:t>
      </w:r>
      <w:r w:rsidR="00010CEC"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C11C3B"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которых участвуют 223 человека. Также ведется работа в 6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клубах по интересам</w:t>
      </w:r>
      <w:r w:rsidR="00142503"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11C3B" w:rsidRDefault="00C11C3B" w:rsidP="00E3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районе 8 коллективов самодеятельного народного творчества,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них в 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районном доме культуры –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имеющих почетное звание «народный/образцовый», в которых участвует 91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11C3B" w:rsidRPr="00C11C3B" w:rsidRDefault="00C11C3B" w:rsidP="00C11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2021 году в рамках федерального проекта «Культура малой Родины» Всероссийской политической партии «Единая Россия» районному дому культуры на проведение текущего ремонта </w:t>
      </w:r>
      <w:r w:rsid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была 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предоставлена субсидия в размере 2254,0 тыс.</w:t>
      </w:r>
      <w:r w:rsid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</w:t>
      </w:r>
      <w:r w:rsid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лей, на средства которой выполнены работы по текущему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ремонт</w:t>
      </w:r>
      <w:r w:rsid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семи</w:t>
      </w:r>
      <w:r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помещений (гримерных комнат, казачьей горницы и др.). </w:t>
      </w:r>
    </w:p>
    <w:p w:rsidR="00C11C3B" w:rsidRPr="00B400A5" w:rsidRDefault="00B400A5" w:rsidP="00C11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11C3B" w:rsidRPr="00C11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рамках национального проекта «Культура», за прошедший период 2021 года в районе зарегистрировано 6 волонтеров культуры. В 2022 году планируется увеличить количество волонтеров путем приобщения к проекту «</w:t>
      </w:r>
      <w:r w:rsidR="00C11C3B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Волонтеры культуры» жителей из сельских поселений.</w:t>
      </w:r>
    </w:p>
    <w:p w:rsidR="00142503" w:rsidRDefault="00BA74F6" w:rsidP="00BA7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деятельность библиотек района направлена на приобщение населения, в особенности детей и подростков</w:t>
      </w:r>
      <w:r w:rsidR="00F97F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чтению. Чи</w:t>
      </w:r>
      <w:r w:rsidR="00142503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тателями </w:t>
      </w:r>
      <w:r w:rsidR="00B400A5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общедоступных </w:t>
      </w:r>
      <w:r w:rsidR="00142503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библиотек являются </w:t>
      </w:r>
      <w:r w:rsidR="00B400A5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28,6</w:t>
      </w:r>
      <w:r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населения района</w:t>
      </w:r>
      <w:r w:rsidR="00142503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Число пользователей библиотек в 20</w:t>
      </w:r>
      <w:r w:rsidR="00B400A5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142503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составило </w:t>
      </w:r>
      <w:r w:rsidR="00B400A5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14999</w:t>
      </w:r>
      <w:r w:rsidR="00142503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книговыдача – </w:t>
      </w:r>
      <w:r w:rsidR="00B400A5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249140</w:t>
      </w:r>
      <w:r w:rsidR="00142503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экземпляров документов, число посещений – </w:t>
      </w:r>
      <w:r w:rsidR="00B400A5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92850</w:t>
      </w:r>
      <w:r w:rsidR="00142503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B400A5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Динамика показателей деятельности библиотек </w:t>
      </w:r>
      <w:r w:rsid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2019 и 2020 годы</w:t>
      </w:r>
      <w:r w:rsidR="00B400A5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наблюдается отрицательной,</w:t>
      </w:r>
      <w:r w:rsidR="00142503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из-за ограничительных мер, в с</w:t>
      </w:r>
      <w:r w:rsidR="00B400A5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вязи с коронавирусной инфекцией</w:t>
      </w:r>
      <w:r w:rsidR="00142503" w:rsidRPr="00B4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D63E47" w:rsidRPr="00D63E47" w:rsidRDefault="00B400A5" w:rsidP="00D6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текущем периоде </w:t>
      </w:r>
      <w:r w:rsidR="00D6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из-за снятия ограничений посещаемость и книговыд</w:t>
      </w:r>
      <w:r w:rsidR="0061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ача увеличилась в среднем на 50</w:t>
      </w:r>
      <w:r w:rsidR="00D6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%.</w:t>
      </w:r>
      <w:r w:rsidR="00D63E47" w:rsidRPr="00D63E47">
        <w:rPr>
          <w:rFonts w:ascii="Times New Roman" w:hAnsi="Times New Roman" w:cs="Times New Roman"/>
          <w:sz w:val="24"/>
          <w:szCs w:val="24"/>
        </w:rPr>
        <w:t xml:space="preserve"> </w:t>
      </w:r>
      <w:r w:rsidR="00D63E47" w:rsidRPr="00D6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Наиболее эффективный и распространенный способ размещения информации о деятельности библиотек и библиотечных услугах – интернет-сайты, которые предоставляют возможность дистанционного обслуживания пользователя в режиме удаленного доступа на основе информационно-коммуникационных </w:t>
      </w:r>
      <w:r w:rsidR="00D63E47" w:rsidRPr="00D6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технологий. </w:t>
      </w:r>
    </w:p>
    <w:p w:rsidR="00D63E47" w:rsidRDefault="00D63E47" w:rsidP="00D6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6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Основным электронным ресурсом, который библиотека формирует самостоятельн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о, является электронный каталог, который по сравнению с </w:t>
      </w: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прошлым периодом пополнился на 3093 ед.</w:t>
      </w:r>
    </w:p>
    <w:p w:rsidR="0056718A" w:rsidRPr="0056718A" w:rsidRDefault="0056718A" w:rsidP="00567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КМЦБ на основании заключенных договоров имеется доступ к ресурсам Национальной электронной библиотеки (НЭБ) и Президентской библиотеки. Пользователям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</w:t>
      </w: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открыт доступ к справочно-правовой системе «Консультант Плюс». Читатели библиотек пользуются услугами отдела МБА и ЭДД</w:t>
      </w:r>
      <w:r w:rsidRPr="0056718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Волгоградской областной универсальной научной библиотеки им. М. Горького.</w:t>
      </w:r>
    </w:p>
    <w:p w:rsidR="00142503" w:rsidRPr="0056718A" w:rsidRDefault="00142503" w:rsidP="00142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течение отчетного 20</w:t>
      </w:r>
      <w:r w:rsidR="00D63E47"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на комплектование библиотек района было выделено </w:t>
      </w:r>
      <w:r w:rsidR="009F1322"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572 тыс. рублей, из них на пополнение </w:t>
      </w:r>
      <w:r w:rsidR="0056718A"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книжных фондов – 195 тыс. рублей. </w:t>
      </w:r>
    </w:p>
    <w:p w:rsidR="00546EE5" w:rsidRPr="0056718A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Два учреждения дополнительного образования являются не только основой художественного образования, но и фундаментом профессионального образования в сфере культуры и искусства: </w:t>
      </w:r>
    </w:p>
    <w:p w:rsidR="00546EE5" w:rsidRPr="0056718A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МКУ ДО «Калачевская школа искусств»;</w:t>
      </w:r>
    </w:p>
    <w:p w:rsidR="00546EE5" w:rsidRPr="0015027B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МКУ </w:t>
      </w:r>
      <w:proofErr w:type="gramStart"/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Береславская</w:t>
      </w:r>
      <w:proofErr w:type="gramEnd"/>
      <w:r w:rsidRPr="00567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школа искусств» (учреждение имеет филиал) – «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Октябрьская детская музыкальная школа» п. Октябрьский. </w:t>
      </w:r>
    </w:p>
    <w:p w:rsidR="00866A43" w:rsidRPr="0015027B" w:rsidRDefault="0056718A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 состоянию на сентябрь 2021</w:t>
      </w:r>
      <w:r w:rsidR="00B045AB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в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данных учреждениях обучается </w:t>
      </w:r>
      <w:r w:rsidR="00B045AB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учащихся на 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девяти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отделениях по видам искусств: раннее эстетическое развитие, фортепиано, народны</w:t>
      </w:r>
      <w:r w:rsidR="0015027B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инструмент</w:t>
      </w:r>
      <w:r w:rsidR="0015027B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струнны</w:t>
      </w:r>
      <w:r w:rsidR="0015027B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инструмент</w:t>
      </w:r>
      <w:r w:rsidR="0015027B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5027B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духовые инструменты,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вокально-хоровое, изобразительно</w:t>
      </w:r>
      <w:r w:rsidR="0015027B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искусство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хореографическое, академическ</w:t>
      </w:r>
      <w:r w:rsidR="0015027B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 вокал</w:t>
      </w:r>
      <w:r w:rsidR="00546EE5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9B2A1E" w:rsidRDefault="0015027B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Несмотря на</w:t>
      </w:r>
      <w:r w:rsidR="009B2A1E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введенны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9B2A1E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ограничительны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9B2A1E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мер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ы, вызванные</w:t>
      </w:r>
      <w:r w:rsidR="009B2A1E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B2A1E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COVID</w:t>
      </w:r>
      <w:r w:rsidR="00375FAC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-19, школы искусств 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активно </w:t>
      </w:r>
      <w:r w:rsidR="00375FAC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принимали участие 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конкурсах различного уровня, проходивших в различных форматах (дистанционном, заочном, онлайн)</w:t>
      </w:r>
      <w:r w:rsidR="00375FAC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5027B" w:rsidRPr="0015027B" w:rsidRDefault="0015027B" w:rsidP="0015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школах искусств работают 5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образцовых коллективов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высшую категорию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имеют 18 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преподавателей. В 2022-2023 годах планируется увеличение количества образцовых коллективов (на 2 единицы), а также стоит задача увелич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ения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числ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учащихся.</w:t>
      </w:r>
    </w:p>
    <w:p w:rsidR="0015027B" w:rsidRPr="0015027B" w:rsidRDefault="0015027B" w:rsidP="0015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2021 года в Калачевск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искусств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заменена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электрическ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 проводка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второго этажа здания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общую сумму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526,29 тыс. рублей. Кроме того, учреждение приняло участие в программе поддержки местных инициатив Волгоградской области с проектом "Благоустройство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территории "Калачевской школы 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искусств" с установкой сценической площадки". На реализацию проекта, направленного на создание эстетических, комфортных условий для проведения концертов, творческих встреч и выпускных вечеров учащихся, израсходовано 857,4 тыс.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(750,0 тыс.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средства областного бюджета, 92,4 тыс.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средства муниципального бюджета и 15,0 тыс.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средств населения).</w:t>
      </w:r>
    </w:p>
    <w:p w:rsidR="0015027B" w:rsidRPr="0015027B" w:rsidRDefault="0015027B" w:rsidP="0015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2022 году в Калачевской школе иску</w:t>
      </w:r>
      <w:proofErr w:type="gramStart"/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сств пл</w:t>
      </w:r>
      <w:proofErr w:type="gramEnd"/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анируется ремонт электропроводки 1 этажа здания и отопительной системы, в Береславской школе искусств – замена окон, приобретение комплекта ученической мебели и учебной литературы.</w:t>
      </w:r>
    </w:p>
    <w:p w:rsidR="00845841" w:rsidRPr="00724397" w:rsidRDefault="00397F08" w:rsidP="00397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прогнозный период развитие культуры на территории Калачевского муниципального района планируется </w:t>
      </w:r>
      <w:r w:rsidR="005B153C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рамках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реализации национальн</w:t>
      </w:r>
      <w:r w:rsidR="005B153C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5B153C"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регионального </w:t>
      </w:r>
      <w:r w:rsidRPr="0015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проектов в сфере культуры, которые будут ориентированы на улучшение материально-технической базы учреждений, создание условий, обеспечивающих доступ к культурным ценностям, и подготовку кадров для организаций </w:t>
      </w:r>
      <w:r w:rsidRPr="007243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культуры, а также в рамках исполнения муниципальной программы «Развитие культуры и искусства в Кала</w:t>
      </w:r>
      <w:r w:rsidR="005B153C" w:rsidRPr="007243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чевском муниципальном районе</w:t>
      </w:r>
      <w:r w:rsidRPr="007243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5B153C" w:rsidRPr="007243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C82505" w:rsidRPr="00724397" w:rsidRDefault="00C82505" w:rsidP="00C82505">
      <w:pPr>
        <w:pStyle w:val="Default"/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:rsidR="00C82505" w:rsidRPr="00724397" w:rsidRDefault="00C82505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МОЛОДЕЖНАЯ ПОЛИТИКА</w:t>
      </w:r>
    </w:p>
    <w:p w:rsidR="004B7BB2" w:rsidRPr="00724397" w:rsidRDefault="004B7BB2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EB6EB5" w:rsidRPr="00724397" w:rsidRDefault="00EB6EB5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По сведениям </w:t>
      </w:r>
      <w:proofErr w:type="spellStart"/>
      <w:r w:rsidRPr="00724397">
        <w:rPr>
          <w:rFonts w:ascii="Times New Roman" w:hAnsi="Times New Roman"/>
          <w:color w:val="000000" w:themeColor="text1"/>
          <w:sz w:val="28"/>
          <w:szCs w:val="28"/>
        </w:rPr>
        <w:t>Волгоградстата</w:t>
      </w:r>
      <w:proofErr w:type="spellEnd"/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в Калачевском муниципальном районе проживает 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t>12770</w:t>
      </w:r>
      <w:r w:rsidR="00693635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из числа молодежи</w:t>
      </w:r>
      <w:r w:rsidR="005026B1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(в возрасте от 14 до 3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93635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лет) или 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693635" w:rsidRPr="00724397">
        <w:rPr>
          <w:rFonts w:ascii="Times New Roman" w:hAnsi="Times New Roman"/>
          <w:color w:val="000000" w:themeColor="text1"/>
          <w:sz w:val="28"/>
          <w:szCs w:val="28"/>
        </w:rPr>
        <w:t>% от общей численности населения района.</w:t>
      </w: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4D44" w:rsidRPr="00724397" w:rsidRDefault="00C82505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Реализацию программ молодежной политики на территории  района 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с 2021 года </w:t>
      </w: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t>комитет по образованию и молодежной политике</w:t>
      </w: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Калачевского муниципального района </w:t>
      </w:r>
      <w:r w:rsidR="005467E8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</w:t>
      </w:r>
      <w:r w:rsidR="00493AAC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учреждениями </w:t>
      </w:r>
      <w:r w:rsidR="005467E8" w:rsidRPr="00724397">
        <w:rPr>
          <w:rFonts w:ascii="Times New Roman" w:hAnsi="Times New Roman"/>
          <w:color w:val="000000" w:themeColor="text1"/>
          <w:sz w:val="28"/>
          <w:szCs w:val="28"/>
        </w:rPr>
        <w:t>поселени</w:t>
      </w:r>
      <w:r w:rsidR="00493AAC" w:rsidRPr="0072439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467E8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учреждениями поселений 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района и </w:t>
      </w: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подведомственное учреждение </w:t>
      </w:r>
      <w:r w:rsidR="005467E8" w:rsidRPr="00724397">
        <w:rPr>
          <w:rFonts w:ascii="Times New Roman" w:hAnsi="Times New Roman"/>
          <w:color w:val="000000" w:themeColor="text1"/>
          <w:sz w:val="28"/>
          <w:szCs w:val="28"/>
        </w:rPr>
        <w:t>МК</w:t>
      </w:r>
      <w:r w:rsidRPr="00724397">
        <w:rPr>
          <w:rFonts w:ascii="Times New Roman" w:hAnsi="Times New Roman"/>
          <w:color w:val="000000" w:themeColor="text1"/>
          <w:sz w:val="28"/>
          <w:szCs w:val="28"/>
        </w:rPr>
        <w:t>У «Комплексный центр соци</w:t>
      </w:r>
      <w:r w:rsidR="005467E8" w:rsidRPr="00724397">
        <w:rPr>
          <w:rFonts w:ascii="Times New Roman" w:hAnsi="Times New Roman"/>
          <w:color w:val="000000" w:themeColor="text1"/>
          <w:sz w:val="28"/>
          <w:szCs w:val="28"/>
        </w:rPr>
        <w:t>ального обслуживания молодежи»</w:t>
      </w:r>
      <w:r w:rsidR="00544E34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МКУ «КЦСОМ»)</w:t>
      </w:r>
      <w:r w:rsidR="005467E8" w:rsidRPr="007243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F34" w:rsidRPr="00724397" w:rsidRDefault="00E27F34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МКУ «КЦСОМ» является площадкой для апробирования инновационных идей, которые увеличивают интерес молодежи к общественно-значимой деятельности и привлекают внимание молодых людей к решению проблем молодых граждан.</w:t>
      </w:r>
    </w:p>
    <w:p w:rsidR="00693635" w:rsidRPr="00724397" w:rsidRDefault="00693635" w:rsidP="006936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В районе реализуется муниципальная программа «Молодежная политика Калачевского муниципального района на 2020-2022 годы», основные цели которой направлены </w:t>
      </w:r>
      <w:proofErr w:type="gramStart"/>
      <w:r w:rsidRPr="0072439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72439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93635" w:rsidRPr="00724397" w:rsidRDefault="00693635" w:rsidP="00900C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содействие созданию социально-экономических, организационных, правовых условий для самореализации молодежи в личной и общественной жизни;</w:t>
      </w:r>
    </w:p>
    <w:p w:rsidR="00693635" w:rsidRPr="00724397" w:rsidRDefault="00693635" w:rsidP="00900C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развитие добровольческих инициатив;</w:t>
      </w:r>
    </w:p>
    <w:p w:rsidR="00693635" w:rsidRPr="00724397" w:rsidRDefault="00693635" w:rsidP="00900C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пропаганду здорового образа жизни среди молодежи и молодых семей, охрану здоровья и развитие гражданских инициатив;</w:t>
      </w:r>
    </w:p>
    <w:p w:rsidR="00693635" w:rsidRPr="00724397" w:rsidRDefault="00693635" w:rsidP="00900C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формирование гражданского патриотизма молодежи.</w:t>
      </w:r>
    </w:p>
    <w:p w:rsidR="00693635" w:rsidRPr="00724397" w:rsidRDefault="00693635" w:rsidP="006936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Действуют молодежные общественные объединения:</w:t>
      </w:r>
    </w:p>
    <w:p w:rsidR="00693635" w:rsidRPr="00724397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Калачевское муниципальное отделение Всероссийского общественного движения «Волонтеры Победы»;</w:t>
      </w:r>
    </w:p>
    <w:p w:rsidR="00693635" w:rsidRPr="00724397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штаб местного отделения Всероссийского детско-юношеского военно-патриотического движения «</w:t>
      </w:r>
      <w:proofErr w:type="spellStart"/>
      <w:r w:rsidRPr="00724397">
        <w:rPr>
          <w:rFonts w:ascii="Times New Roman" w:hAnsi="Times New Roman"/>
          <w:color w:val="000000" w:themeColor="text1"/>
          <w:sz w:val="28"/>
          <w:szCs w:val="28"/>
        </w:rPr>
        <w:t>Юнармия</w:t>
      </w:r>
      <w:proofErr w:type="spellEnd"/>
      <w:r w:rsidRPr="00724397">
        <w:rPr>
          <w:rFonts w:ascii="Times New Roman" w:hAnsi="Times New Roman"/>
          <w:color w:val="000000" w:themeColor="text1"/>
          <w:sz w:val="28"/>
          <w:szCs w:val="28"/>
        </w:rPr>
        <w:t>» Волгоградской области;</w:t>
      </w:r>
    </w:p>
    <w:p w:rsidR="00693635" w:rsidRPr="00724397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Калачевское местное отделение Всероссийской общественной организации «Молодая Гвардия Единой России»;</w:t>
      </w:r>
    </w:p>
    <w:p w:rsidR="00724397" w:rsidRPr="00724397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местное общественное добровольческое объединение «Волонтеры Калача»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24397" w:rsidRPr="00724397" w:rsidRDefault="00724397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отряд «Поиск-Дон», входящий в состав Волгоградской региональной молодежной общественной организации «Поиск»;</w:t>
      </w:r>
    </w:p>
    <w:p w:rsidR="00693635" w:rsidRPr="00724397" w:rsidRDefault="00724397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>казачье молодежное объединение «Донцы», входящее в состав Станичного казачьего общества «Калачевское-на-Дону»</w:t>
      </w:r>
      <w:r w:rsidR="00693635" w:rsidRPr="007243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E34" w:rsidRPr="00724397" w:rsidRDefault="0024532F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Основной целью в области молодежной </w:t>
      </w:r>
      <w:proofErr w:type="gramStart"/>
      <w:r w:rsidRPr="0072439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D5583E" w:rsidRPr="00724397">
        <w:rPr>
          <w:rFonts w:ascii="Times New Roman" w:hAnsi="Times New Roman"/>
          <w:color w:val="000000" w:themeColor="text1"/>
          <w:sz w:val="28"/>
          <w:szCs w:val="28"/>
        </w:rPr>
        <w:t>литики на</w:t>
      </w:r>
      <w:proofErr w:type="gramEnd"/>
      <w:r w:rsidR="00D5583E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прогнозный период 20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880038" w:rsidRPr="0072439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583E" w:rsidRPr="00724397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724397" w:rsidRPr="0072439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годов на территории Калачевского муниципального района является </w:t>
      </w:r>
      <w:r w:rsidR="00EB5789" w:rsidRPr="00724397">
        <w:rPr>
          <w:rFonts w:ascii="Times New Roman" w:hAnsi="Times New Roman"/>
          <w:color w:val="000000" w:themeColor="text1"/>
          <w:sz w:val="28"/>
          <w:szCs w:val="28"/>
        </w:rPr>
        <w:t>поддержание</w:t>
      </w:r>
      <w:r w:rsidR="00880038" w:rsidRPr="00724397">
        <w:rPr>
          <w:rFonts w:ascii="Times New Roman" w:hAnsi="Times New Roman"/>
          <w:color w:val="000000" w:themeColor="text1"/>
          <w:sz w:val="28"/>
          <w:szCs w:val="28"/>
        </w:rPr>
        <w:t xml:space="preserve"> молодежной активности </w:t>
      </w:r>
      <w:r w:rsidR="00EB5789" w:rsidRPr="00724397">
        <w:rPr>
          <w:rFonts w:ascii="Times New Roman" w:hAnsi="Times New Roman"/>
          <w:color w:val="000000" w:themeColor="text1"/>
          <w:sz w:val="28"/>
          <w:szCs w:val="28"/>
        </w:rPr>
        <w:t>на селе, вовлечение их в добровольческую деятельность.</w:t>
      </w:r>
    </w:p>
    <w:p w:rsidR="00E577BC" w:rsidRPr="00032CE9" w:rsidRDefault="00E577BC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338A" w:rsidRPr="00032CE9" w:rsidRDefault="008D338A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ФИЗКУЛЬТУРА И СПОРТ</w:t>
      </w:r>
    </w:p>
    <w:p w:rsidR="00C82505" w:rsidRPr="00032CE9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3620B" w:rsidRPr="00032CE9" w:rsidRDefault="00C3620B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физической культуры и спорта в Калачевском муниципальном районе является одним из основных направлений социальной политики, проводимой администрацией Калачевского муниципального района, направленной на развитие массовой физической культуры, спорта, активного отдыха, пропаганд</w:t>
      </w:r>
      <w:r w:rsidR="00290B4A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здорового образа жизни.</w:t>
      </w:r>
    </w:p>
    <w:p w:rsidR="00C3620B" w:rsidRPr="00032CE9" w:rsidRDefault="00290B4A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C3620B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</w:t>
      </w:r>
      <w:r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поставленных задач </w:t>
      </w:r>
      <w:r w:rsidR="0093642F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района реализуется </w:t>
      </w:r>
      <w:r w:rsidR="00C3620B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"Развитие физической культуры и спорта и формирование здорового образа жизни населения Калачевского муниципального района</w:t>
      </w:r>
      <w:r w:rsidR="0093642F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C3885" w:rsidRPr="00032CE9" w:rsidRDefault="00612602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2020</w:t>
      </w:r>
      <w:r w:rsidR="00290B4A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D4304E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</w:t>
      </w:r>
      <w:r w:rsidR="00290B4A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района, систематически занимающегося физической культурой и спортом </w:t>
      </w:r>
      <w:r w:rsidR="0093642F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от 3 до 79 лет </w:t>
      </w:r>
      <w:r w:rsidR="00290B4A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 </w:t>
      </w:r>
      <w:r w:rsidRPr="0017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21912</w:t>
      </w:r>
      <w:r w:rsidR="00290B4A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3642F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D15E3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46,3</w:t>
      </w:r>
      <w:r w:rsidR="00F0526C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общей численности района</w:t>
      </w:r>
      <w:r w:rsidR="00290B4A" w:rsidRPr="0003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BDF" w:rsidRPr="00233BDF" w:rsidRDefault="00D4304E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оценке в 20</w:t>
      </w:r>
      <w:r w:rsidR="00FC3885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12602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FC3885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систематически занимающихся физической культурой и спортом</w:t>
      </w:r>
      <w:r w:rsidR="00AF41FD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составит </w:t>
      </w:r>
      <w:r w:rsidR="00AF41FD" w:rsidRPr="0017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23050</w:t>
      </w:r>
      <w:r w:rsidR="00AF41FD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и </w:t>
      </w:r>
      <w:r w:rsidR="00FC3885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достигнет уровня </w:t>
      </w:r>
      <w:r w:rsidR="00032CE9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47,9</w:t>
      </w:r>
      <w:r w:rsidR="00FC3885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AF41FD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общей численности района</w:t>
      </w:r>
      <w:r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F41FD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5323" w:rsidRPr="00AF41FD" w:rsidRDefault="00AF41FD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окончания строительства и введением в эксплуатацию плавательного бассейна в городе Калач-на-Дону на базе МКОУ ДЭБЦ «Эко-Дон» в рамках государственной программы «Комплексное развитие сельских территорий», и увеличением спортивных сооружений до 108, данный показатель планируется увеличить до 23950</w:t>
      </w:r>
      <w:r w:rsidR="00233BDF"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2022 году</w:t>
      </w:r>
      <w:r w:rsidRPr="0023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E68" w:rsidRPr="00EC089E" w:rsidRDefault="00F83E68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AF41FD" w:rsidRP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ДО ДЮЦ «Танаис»</w:t>
      </w:r>
      <w:r w:rsidRP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EC7" w:rsidRP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</w:t>
      </w:r>
      <w:r w:rsidR="00AF41FD" w:rsidRP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</w:t>
      </w:r>
      <w:r w:rsidRP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 </w:t>
      </w:r>
      <w:r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универсальной спор</w:t>
      </w:r>
      <w:r w:rsidR="00AF41FD"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тивной площадки для сдачи норм В</w:t>
      </w:r>
      <w:r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сероссийского физкультурно-спортивного комплекса «Готов к труду и обороне»</w:t>
      </w:r>
      <w:r w:rsidR="00AF41FD"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а также в рамках областного конкурса местных инициатив с целью развития детско-юношеского спорта построен «Веревочный двухуровневый, 14-этапный парк»</w:t>
      </w:r>
      <w:r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5323" w:rsidRPr="00EC089E" w:rsidRDefault="00F83E68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реализации  запланированных мероприятий </w:t>
      </w:r>
      <w:r w:rsidR="004C6EC7"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прогнозного периода является до</w:t>
      </w:r>
      <w:r w:rsidR="00EC089E"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к 2024</w:t>
      </w:r>
      <w:r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до </w:t>
      </w:r>
      <w:r w:rsidR="00EC089E"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55,8</w:t>
      </w:r>
      <w:r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доли граждан, систематически занимающихся физической культурой и спо</w:t>
      </w:r>
      <w:r w:rsidR="00D4304E"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ртом,</w:t>
      </w:r>
      <w:r w:rsidR="004C6EC7"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общей численности населения в возрасте от 3 до 79 лет</w:t>
      </w:r>
      <w:r w:rsidR="00D4304E" w:rsidRPr="00EC0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мотивации населения, активизации спортивно-массовой работы на всех уровнях, а также развития спортивной инфраструктуры.</w:t>
      </w:r>
    </w:p>
    <w:p w:rsidR="00C82505" w:rsidRPr="00EC089E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D17" w:rsidRPr="000B62C4" w:rsidRDefault="00C82505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ПРОМЫШЛЕННОСТЬ</w:t>
      </w:r>
    </w:p>
    <w:p w:rsidR="00C82505" w:rsidRPr="000B62C4" w:rsidRDefault="00C82505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0B62C4" w:rsidRDefault="005D45FA" w:rsidP="00970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промышленность Калачевского муниципального района насчитывает </w:t>
      </w:r>
      <w:r w:rsidR="000B62C4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 </w:t>
      </w:r>
      <w:r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6747E7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т.ч. обрабатывающие производства – </w:t>
      </w:r>
      <w:r w:rsidR="00866BCC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63E3E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предприятий;</w:t>
      </w:r>
      <w:r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3E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электрической энергией, газом и паром, кондиционирование воздуха – </w:t>
      </w:r>
      <w:r w:rsidR="00866BCC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63E3E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предприятий;</w:t>
      </w:r>
      <w:r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3E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водоснабжение, водоотведение, организация сбора и утилизация отходов, деятельность по ликвидации загрязнений – </w:t>
      </w:r>
      <w:r w:rsidR="000B62C4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предприятий. В данной отрасли занято </w:t>
      </w:r>
      <w:r w:rsidR="00C63E3E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</w:t>
      </w:r>
      <w:r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BCC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0DCC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C63E3E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70A6E" w:rsidRPr="000B62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03A" w:rsidRPr="000B62C4" w:rsidRDefault="00CC2260" w:rsidP="000B3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62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Крупные промышленные предприятия отсутствуют на территории Калачевского муниципального района.</w:t>
      </w:r>
    </w:p>
    <w:p w:rsidR="00C82505" w:rsidRPr="00271D6F" w:rsidRDefault="00CC2260" w:rsidP="006A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62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36DE" w:rsidRPr="000B62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CC6CA8" w:rsidRPr="000B62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основным </w:t>
      </w:r>
      <w:r w:rsidR="000B36DE" w:rsidRPr="000B62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средним промышленным предприятиям района относятся: АО «</w:t>
      </w:r>
      <w:r w:rsidR="000B36DE" w:rsidRPr="00271D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Калачевский хлебозавод», ООО «Газпром газораспределение Филиал в г. </w:t>
      </w:r>
      <w:r w:rsidR="006A403A" w:rsidRPr="00271D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Калач-на-Дону»</w:t>
      </w:r>
      <w:r w:rsidR="00866BCC" w:rsidRPr="00271D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ПАО «</w:t>
      </w:r>
      <w:proofErr w:type="spellStart"/>
      <w:r w:rsidR="00866BCC" w:rsidRPr="00271D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Волгоградэнергосбыт</w:t>
      </w:r>
      <w:proofErr w:type="spellEnd"/>
      <w:r w:rsidR="00866BCC" w:rsidRPr="00271D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в г. Калач-на-Дону</w:t>
      </w:r>
      <w:r w:rsidR="006A403A" w:rsidRPr="00271D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247551" w:rsidRPr="00271D6F" w:rsidRDefault="007912D4" w:rsidP="002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271D6F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B36DE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снижение объемов </w:t>
      </w:r>
      <w:r w:rsidR="006A403A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</w:t>
      </w:r>
      <w:r w:rsidR="000B36DE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</w:t>
      </w:r>
      <w:r w:rsidR="00247551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видам</w:t>
      </w:r>
      <w:r w:rsidR="006A403A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промышленной продукции</w:t>
      </w:r>
      <w:r w:rsidR="00247551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6012" w:rsidRPr="00271D6F" w:rsidRDefault="00B26012" w:rsidP="00900C2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мука из зерновых культур – на </w:t>
      </w:r>
      <w:r w:rsidR="00271D6F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17,1</w:t>
      </w: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247551" w:rsidRPr="00271D6F" w:rsidRDefault="00247551" w:rsidP="00900C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хлебобулочные изделия – на </w:t>
      </w:r>
      <w:r w:rsidR="00271D6F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247551" w:rsidRPr="00271D6F" w:rsidRDefault="00247551" w:rsidP="00900C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кондитерские изделия – на </w:t>
      </w:r>
      <w:r w:rsidR="00271D6F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13,1</w:t>
      </w:r>
      <w:r w:rsidR="00DF6E26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F6E26" w:rsidRPr="00271D6F" w:rsidRDefault="00DF6E26" w:rsidP="00900C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 и горячая вода – на </w:t>
      </w:r>
      <w:r w:rsidR="00271D6F"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465432" w:rsidRPr="00271D6F" w:rsidRDefault="00465432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Среди основных проблем снижения развития промышленного комплекса района, можно выделить:</w:t>
      </w:r>
    </w:p>
    <w:p w:rsidR="001A53B6" w:rsidRPr="00271D6F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спроса на продукцию предприятий на внутреннем рынке;</w:t>
      </w:r>
    </w:p>
    <w:p w:rsidR="001A53B6" w:rsidRPr="00271D6F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цен на сырье и </w:t>
      </w:r>
      <w:proofErr w:type="gramStart"/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комплектующие</w:t>
      </w:r>
      <w:proofErr w:type="gramEnd"/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как следствие на готовую продукцию;</w:t>
      </w:r>
    </w:p>
    <w:p w:rsidR="001A53B6" w:rsidRPr="00580E9D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</w:t>
      </w:r>
      <w:r w:rsidRPr="00580E9D">
        <w:rPr>
          <w:rFonts w:ascii="Times New Roman" w:hAnsi="Times New Roman" w:cs="Times New Roman"/>
          <w:color w:val="000000" w:themeColor="text1"/>
          <w:sz w:val="28"/>
          <w:szCs w:val="28"/>
        </w:rPr>
        <w:t>цен на энергоносители.</w:t>
      </w:r>
    </w:p>
    <w:p w:rsidR="00D27471" w:rsidRDefault="00580E9D" w:rsidP="00D2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A403A"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труктур</w:t>
      </w:r>
      <w:r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A403A"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промышленного производства Калачевского района </w:t>
      </w:r>
      <w:r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составляют</w:t>
      </w:r>
      <w:r w:rsidR="006A403A"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обрабатывающие производства, </w:t>
      </w:r>
      <w:r w:rsidR="003C32F3"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электроэнергией, газом</w:t>
      </w:r>
      <w:r w:rsidR="001A53B6"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C32F3"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паром</w:t>
      </w:r>
      <w:r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водоснабжение, водоотведение</w:t>
      </w:r>
      <w:r w:rsidR="001A53B6"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</w:t>
      </w:r>
      <w:r w:rsidR="006A403A"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оминирующую долю</w:t>
      </w:r>
      <w:r w:rsidRPr="0058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56%)</w:t>
      </w:r>
      <w:r w:rsidR="006A403A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общем объеме промышленного производства района занима</w:t>
      </w:r>
      <w:r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6A403A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213B" w:rsidRPr="00D61CD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по обеспечению электрической энергией, газом и паром</w:t>
      </w:r>
      <w:r w:rsidR="006A403A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27471" w:rsidRPr="00D6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1CDB" w:rsidRPr="00D61CDB" w:rsidRDefault="00D61CDB" w:rsidP="00D2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прогноза развития промышленности на 2022-2024 годы осуществлена с учетом сценарных условий социально-экономического развития Волгоградской области (базовый вариант), данных промышленных предприятий, осуществляющих деятельность на территории Калачевского муниципального района, а также динамики промышленного производства за предыдущие годы. Роста </w:t>
      </w:r>
      <w:r w:rsidR="00464A7A">
        <w:rPr>
          <w:rFonts w:ascii="Times New Roman" w:hAnsi="Times New Roman" w:cs="Times New Roman"/>
          <w:color w:val="000000" w:themeColor="text1"/>
          <w:sz w:val="28"/>
          <w:szCs w:val="28"/>
        </w:rPr>
        <w:t>оборота</w:t>
      </w:r>
      <w:r w:rsidRPr="0058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промышленного производства в обрабатывающем производстве не прогнозируется, в обеспечении электроэнергией рост </w:t>
      </w:r>
      <w:r w:rsidR="00464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оборота </w:t>
      </w:r>
      <w:r w:rsidRPr="00580E9D">
        <w:rPr>
          <w:rFonts w:ascii="Times New Roman" w:hAnsi="Times New Roman" w:cs="Times New Roman"/>
          <w:color w:val="000000" w:themeColor="text1"/>
          <w:sz w:val="28"/>
          <w:szCs w:val="28"/>
        </w:rPr>
        <w:t>будет обеспечен, преимущественно, за счет роста тарифов.</w:t>
      </w:r>
    </w:p>
    <w:p w:rsidR="00783AC8" w:rsidRPr="00D61CDB" w:rsidRDefault="00D61CDB" w:rsidP="003C3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объема</w:t>
      </w:r>
      <w:r w:rsidR="00783AC8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отгруженных товаров собственного производства, выполненных работ и услуг собственными силами предприятий о</w:t>
      </w:r>
      <w:r w:rsidR="00C82505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брабатывающи</w:t>
      </w:r>
      <w:r w:rsidR="00783AC8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производств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2020 году составила</w:t>
      </w:r>
      <w:r w:rsidR="00580E9D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90,2% к уровню 2019 года. В 2021 году по оценке показатель составит – 86,2%</w:t>
      </w:r>
      <w:r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уровню 2020 года</w:t>
      </w:r>
      <w:r w:rsidR="00580E9D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Прогноз на плановый период</w:t>
      </w:r>
      <w:r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82505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AC8" w:rsidRPr="00D61CDB" w:rsidRDefault="000D213B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D61CDB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379A7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D61CDB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86,8</w:t>
      </w:r>
      <w:r w:rsidR="003C32F3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</w:t>
      </w:r>
      <w:r w:rsidR="00BC1538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61CDB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3677B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3AC8" w:rsidRPr="00D61CDB" w:rsidRDefault="00D61CDB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9379A7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="003C32F3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</w:t>
      </w:r>
      <w:r w:rsidR="000D213B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677B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D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C13747" w:rsidRDefault="00B463CC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D61CDB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3AC8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61CDB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="003C32F3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</w:t>
      </w:r>
      <w:r w:rsidR="00D61CDB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677B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505" w:rsidRPr="00C13747" w:rsidRDefault="00D61CDB" w:rsidP="003C3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>Темп роста объема</w:t>
      </w:r>
      <w:r w:rsidR="007D1E3E"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предприятий по </w:t>
      </w:r>
      <w:r w:rsidR="003C32F3"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>обе</w:t>
      </w:r>
      <w:r w:rsidR="007F3DD5"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>спечению электрической энергией, газом и паром</w:t>
      </w:r>
      <w:r w:rsidR="00C82505"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составил 106,2% к уровню 2019 года. Оценка 2021 года – </w:t>
      </w:r>
      <w:r w:rsidR="00464A7A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>% к 2020 году. Темпы роста прогнозного периода составят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403A" w:rsidRPr="00C13747" w:rsidRDefault="00D61CDB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D1E3E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–</w:t>
      </w:r>
      <w:r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74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6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1374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2021</w:t>
      </w:r>
      <w:r w:rsidR="006A403A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77B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403A" w:rsidRPr="00C13747" w:rsidRDefault="007F3DD5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D61CDB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A403A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C1374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C1374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2022</w:t>
      </w:r>
      <w:r w:rsidR="0063677B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C13747" w:rsidRDefault="00B463CC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D61CDB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A403A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C1374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7F3DD5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</w:t>
      </w:r>
      <w:r w:rsidR="00C1374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677B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C1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747" w:rsidRPr="00C13747" w:rsidRDefault="00C13747" w:rsidP="00C1374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 объема отгруженных товаров собственного производства, выполненных работ и услуг собственными силами предприятий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водоснабжения, водоотведения</w:t>
      </w:r>
      <w:r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110% к уровню 2019 года. Оценка 2021 года – 98,4% к уровню 2020 года. </w:t>
      </w:r>
      <w:r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>Темпы прогнозного периода составят:</w:t>
      </w:r>
    </w:p>
    <w:p w:rsidR="00C13747" w:rsidRPr="00C13747" w:rsidRDefault="00C13747" w:rsidP="00C1374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2022 году – 101,1</w:t>
      </w:r>
      <w:r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2021 года;</w:t>
      </w:r>
    </w:p>
    <w:p w:rsidR="00C13747" w:rsidRPr="00C13747" w:rsidRDefault="00C13747" w:rsidP="00C1374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2023 году – 102</w:t>
      </w:r>
      <w:r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2022 года;</w:t>
      </w:r>
    </w:p>
    <w:p w:rsidR="00C13747" w:rsidRPr="00C13747" w:rsidRDefault="00C13747" w:rsidP="00C1374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2024 году – 102</w:t>
      </w:r>
      <w:r w:rsidRPr="00C13747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2023 года.</w:t>
      </w:r>
    </w:p>
    <w:p w:rsidR="00C82505" w:rsidRPr="00124C71" w:rsidRDefault="00C82505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4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СЕЛЬСКОЕ ХОЗЯЙСТВО</w:t>
      </w:r>
    </w:p>
    <w:p w:rsidR="00C82505" w:rsidRPr="00124C71" w:rsidRDefault="00C82505" w:rsidP="001E3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4A4" w:rsidRPr="00124C71" w:rsidRDefault="009F58F2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направлением развития Калачевского муниципального района является развитие агропромышленного комплекса. Аграрная политика направлена </w:t>
      </w:r>
      <w:r w:rsidR="003344A4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повышение эффективности используемых ресурсов, 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сельских территорий, увеличение занятости и доходов сельского населения. С</w:t>
      </w:r>
      <w:r w:rsidR="00562549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оздание благоприятных условий для жизни и труда в сельской местности – одна из основных задач развития агропромышленного комплекса.</w:t>
      </w:r>
    </w:p>
    <w:p w:rsidR="00562549" w:rsidRPr="00124C71" w:rsidRDefault="00E2092E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агропромышленного комплекса Калачевского муниципального района</w:t>
      </w:r>
      <w:r w:rsidR="00A42504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статистики 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40 организаций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150416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C427FF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т.ч. 88 – глав КФХ и </w:t>
      </w:r>
      <w:r w:rsidR="00150416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AE6FA7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личных подворий.</w:t>
      </w:r>
    </w:p>
    <w:p w:rsidR="00150416" w:rsidRPr="00124C71" w:rsidRDefault="00150416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валовый сбор зерна составил 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203,5 </w:t>
      </w:r>
      <w:r w:rsidR="00A00C56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при средней урожайности 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24,3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ц/га, что на 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39,2 тыс.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больше показателя  предыдущего года (прирост 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23,8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A00C56" w:rsidRPr="00265CBE" w:rsidRDefault="00A00C56" w:rsidP="00A00C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продукции сельского хозяйства во всех категориях хозяйств растет из года в год: 2013г. – 2374,2 млн. рублей, 2014г. – 3332,7 млн. рублей, 2015г. – 3498,5 млн. рублей, 2016 – 4645,2 млн. рублей, 2017 – 4826,55 млн. рублей, 2018 – 4133,6 млн. рублей, 2019 – 4670,976 млн. рублей,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– 5602,173 млн. рублей, 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 отрасли растениеводство – </w:t>
      </w:r>
      <w:r w:rsidR="00124C71"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>3357,861</w:t>
      </w:r>
      <w:r w:rsidRPr="00124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по отрасли животноводство – </w:t>
      </w:r>
      <w:r w:rsidR="00124C71" w:rsidRPr="00265CBE">
        <w:rPr>
          <w:rFonts w:ascii="Times New Roman" w:hAnsi="Times New Roman" w:cs="Times New Roman"/>
          <w:color w:val="000000" w:themeColor="text1"/>
          <w:sz w:val="28"/>
          <w:szCs w:val="28"/>
        </w:rPr>
        <w:t>2244,312</w:t>
      </w:r>
      <w:r w:rsidRPr="0026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  <w:proofErr w:type="gramEnd"/>
    </w:p>
    <w:p w:rsidR="00A00C56" w:rsidRPr="003E6424" w:rsidRDefault="00A00C56" w:rsidP="00A00C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доля сельскохозяйственного производства относится к производству продукции растениеводства, которая составляет 60,0% валовой </w:t>
      </w:r>
      <w:r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 сельского хозяйства.</w:t>
      </w:r>
    </w:p>
    <w:p w:rsidR="00A00C56" w:rsidRPr="00D64709" w:rsidRDefault="00A00C56" w:rsidP="00A00C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>Под урожай основных сельскохозяйственных культур 202</w:t>
      </w:r>
      <w:r w:rsidR="00265CBE"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Калачевском муниципальном районе </w:t>
      </w:r>
      <w:r w:rsidR="00265CBE"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засеяно </w:t>
      </w:r>
      <w:r w:rsidR="003E6424"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>102134</w:t>
      </w:r>
      <w:r w:rsidR="00265CBE"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3E6424"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3E6424"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>7485</w:t>
      </w:r>
      <w:r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 </w:t>
      </w:r>
      <w:r w:rsidR="003E6424"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</w:t>
      </w:r>
      <w:r w:rsidR="003E6424"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 Это связано с </w:t>
      </w:r>
      <w:r w:rsidR="003E6424" w:rsidRPr="003E6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введением в севооборот </w:t>
      </w:r>
      <w:r w:rsidR="003E6424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сельскохозяйственных площадей. </w:t>
      </w:r>
    </w:p>
    <w:p w:rsidR="00A00C56" w:rsidRPr="00D64709" w:rsidRDefault="003E6424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2021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. государственную поддержку по 7-м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видам субсидий получили </w:t>
      </w:r>
      <w:r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сельхозтоваропроизводителей. Суммарная посевная площадь под урожай 202</w:t>
      </w:r>
      <w:r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по обязательствам</w:t>
      </w:r>
      <w:r w:rsidR="00BA4BCA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взятым </w:t>
      </w:r>
      <w:r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-ю сельскохозяйственны</w:t>
      </w:r>
      <w:r w:rsidR="00BA4BCA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ми товаропроизводителями района</w:t>
      </w:r>
      <w:r w:rsidR="00EE38ED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погектарной субсидии </w:t>
      </w:r>
      <w:r w:rsidR="00BA4BCA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37,2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A4BCA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га. Данное обязательство, согласно статистическим данным, исполнено на </w:t>
      </w:r>
      <w:r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(посевная площадь составила </w:t>
      </w:r>
      <w:r w:rsidR="00D64709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37,9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A4BCA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га). Просубсидировано </w:t>
      </w:r>
      <w:r w:rsidR="00D64709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34,5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A4BCA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посевных </w:t>
      </w:r>
      <w:r w:rsidR="00D64709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площадей</w:t>
      </w:r>
      <w:r w:rsidR="0009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4709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Суммарный расчетный размер субсидии (при базовой ставке 337,73 руб./</w:t>
      </w:r>
      <w:r w:rsidR="00BA4BCA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га) составил </w:t>
      </w:r>
      <w:r w:rsidR="00D64709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>13,591</w:t>
      </w:r>
      <w:r w:rsidR="00BA4BCA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A00C56" w:rsidRPr="00D6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овощей).</w:t>
      </w:r>
    </w:p>
    <w:p w:rsidR="00A00C56" w:rsidRPr="00CC3919" w:rsidRDefault="00A00C56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Общая посевная площадь зерновых культур состав</w:t>
      </w:r>
      <w:r w:rsidR="00D6470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ила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70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87363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D6470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D6470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3,8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6470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6470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в т.ч. площадь пшеницы – </w:t>
      </w:r>
      <w:r w:rsidR="00D6470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61645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гектаров.</w:t>
      </w:r>
    </w:p>
    <w:p w:rsidR="00A00C56" w:rsidRPr="003B2287" w:rsidRDefault="00A00C56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Масличные культуры в 202</w:t>
      </w:r>
      <w:r w:rsidR="00CC391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размещены на общей площади </w:t>
      </w:r>
      <w:r w:rsidR="00CC391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7836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CC391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391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46% больше 2020 года, 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в т.ч. подсолнечник</w:t>
      </w:r>
      <w:r w:rsidR="00CC391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зерно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площади 10</w:t>
      </w:r>
      <w:r w:rsidR="00CC391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CC391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урожайность данной культуры ожидается на уровне </w:t>
      </w:r>
      <w:r w:rsidR="00CC3919"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>8,4</w:t>
      </w:r>
      <w:r w:rsidRPr="00CC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/га.</w:t>
      </w:r>
    </w:p>
    <w:p w:rsidR="00CC016B" w:rsidRPr="003B2287" w:rsidRDefault="00A00C56" w:rsidP="00CC01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Валовое производство зерновых культур в текущем периоде ожидается в объеме </w:t>
      </w:r>
      <w:r w:rsidR="00CC3919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180,5</w:t>
      </w: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тонн, что на </w:t>
      </w:r>
      <w:r w:rsidR="00CC3919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A4BCA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A4BCA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 </w:t>
      </w:r>
      <w:r w:rsidR="00CC016B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BA4BCA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предыдущего периода</w:t>
      </w:r>
      <w:r w:rsidR="00CC016B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, ввиду сложившихся неблагоприятных погодных условий</w:t>
      </w:r>
      <w:r w:rsidR="00BA4BCA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16B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0C56" w:rsidRPr="003B2287" w:rsidRDefault="00A00C56" w:rsidP="003B22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плановом периоде </w:t>
      </w:r>
      <w:r w:rsidR="00BE7754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благоприятных </w:t>
      </w:r>
      <w:r w:rsidR="003B2287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зимних </w:t>
      </w:r>
      <w:r w:rsidR="00BE7754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погодных условиях планируется</w:t>
      </w: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сохранить объемы производства </w:t>
      </w:r>
      <w:r w:rsidR="00BA4BCA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B2287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ерновых на уровне не ниже 2021</w:t>
      </w: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A00C56" w:rsidRPr="003B2287" w:rsidRDefault="003B2287" w:rsidP="00BA4BC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A00C56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193,5</w:t>
      </w:r>
      <w:r w:rsidR="00A00C56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</w:t>
      </w: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, что на 7,2% больше 2021 года</w:t>
      </w:r>
      <w:r w:rsidR="00A00C56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0C56" w:rsidRPr="003B2287" w:rsidRDefault="003B2287" w:rsidP="00BA4BC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>2023 год – 200,9</w:t>
      </w:r>
      <w:r w:rsidR="00A00C56" w:rsidRP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A00C56" w:rsidRPr="00417AFC" w:rsidRDefault="00A00C56" w:rsidP="00BA4BC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AF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B2287" w:rsidRPr="00417AFC">
        <w:rPr>
          <w:rFonts w:ascii="Times New Roman" w:hAnsi="Times New Roman" w:cs="Times New Roman"/>
          <w:color w:val="000000" w:themeColor="text1"/>
          <w:sz w:val="28"/>
          <w:szCs w:val="28"/>
        </w:rPr>
        <w:t>4 год – 203,5</w:t>
      </w:r>
      <w:r w:rsidRPr="00417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тонн.</w:t>
      </w:r>
    </w:p>
    <w:p w:rsidR="00A00C56" w:rsidRPr="00306810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AFC">
        <w:rPr>
          <w:rFonts w:ascii="Times New Roman" w:hAnsi="Times New Roman" w:cs="Times New Roman"/>
          <w:color w:val="000000" w:themeColor="text1"/>
          <w:sz w:val="28"/>
          <w:szCs w:val="28"/>
        </w:rPr>
        <w:t>Овощеводство в районе является также одним из приоритетных направлений развития сельского хозяйства. В 20</w:t>
      </w:r>
      <w:r w:rsidR="006F39F5" w:rsidRPr="00417AF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17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объем производства 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овощей открытого грунта в хозяйствах всех категорий составил </w:t>
      </w:r>
      <w:r w:rsidR="00C96B01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8,99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</w:t>
      </w:r>
      <w:r w:rsidR="00417AFC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, что на 1,6 тыс. тонн меньше предыдущего года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. В 202</w:t>
      </w:r>
      <w:r w:rsidR="006F39F5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6F39F5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уборочные 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площади овощных культур</w:t>
      </w:r>
      <w:r w:rsidR="00EE38ED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закрытый грунт</w:t>
      </w:r>
      <w:r w:rsidR="00EE38ED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441EF6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ляют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EF6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317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га, или </w:t>
      </w:r>
      <w:r w:rsidR="00441EF6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8,6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</w:t>
      </w:r>
      <w:r w:rsidR="00441EF6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Объем производства овощей открытого грунта в текущем периоде </w:t>
      </w:r>
      <w:proofErr w:type="gramStart"/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="00441EF6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выше 2020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составит</w:t>
      </w:r>
      <w:proofErr w:type="gramEnd"/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810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10,1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тонн, в плановом периоде:</w:t>
      </w:r>
    </w:p>
    <w:p w:rsidR="00A00C56" w:rsidRPr="00306810" w:rsidRDefault="00306810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A00C56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00C56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A00C56" w:rsidRPr="00306810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06810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306810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11,5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A00C56" w:rsidRPr="00306810" w:rsidRDefault="00306810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00C56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00C56" w:rsidRPr="0030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тонн.</w:t>
      </w:r>
    </w:p>
    <w:p w:rsidR="00A00C56" w:rsidRPr="003B3554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Около трети валовой продукции сельского хозяйства в районе производится в животноводстве. В 20</w:t>
      </w:r>
      <w:r w:rsidR="00306810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производство основных видов животноводческой продукции района составило: скота и птицы на убой в хозяйствах всех категорий (в живом весе) – </w:t>
      </w:r>
      <w:r w:rsidR="00F21BE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6,498 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тыс. тонн или 10</w:t>
      </w:r>
      <w:r w:rsidR="003B355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7,6% к уровню 2019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молока – </w:t>
      </w:r>
      <w:r w:rsidR="003B355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43,639 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тонн или </w:t>
      </w:r>
      <w:r w:rsidR="003B355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113,2 % к уровню 2019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Прирост производства молока связан с увеличением поголовья высокопродуктивного стада в ООО «СП «Донское», а также с постепенной заменой поголовья КРС в личных подсобных хозяйствах граждан на более продуктивные породы.</w:t>
      </w:r>
    </w:p>
    <w:p w:rsidR="00A00C56" w:rsidRPr="003B3554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сложившихся условий сельскохозяйственные товаропроизводители осуществляют оптимизацию поголовья свиней и крупного рогатого скота в целях проведения обновления поголовья высокопродуктивн</w:t>
      </w:r>
      <w:r w:rsidR="003B355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ыми породами, но все-таки в 2021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предусматривается довести производство скота и птицы на убой в живом весе в хозяйствах всех категорий до 6,</w:t>
      </w:r>
      <w:r w:rsidR="003B355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511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тонн, а в плановом периоде:</w:t>
      </w:r>
    </w:p>
    <w:p w:rsidR="00A00C56" w:rsidRPr="003B3554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B355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6,</w:t>
      </w:r>
      <w:r w:rsidR="003B355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531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A00C56" w:rsidRPr="003B3554" w:rsidRDefault="003B3554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2023 год – 6,560</w:t>
      </w:r>
      <w:r w:rsidR="00A00C56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A00C56" w:rsidRPr="003B3554" w:rsidRDefault="003B3554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2024 год – 6,600</w:t>
      </w:r>
      <w:r w:rsidR="00A00C56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тонн.</w:t>
      </w:r>
    </w:p>
    <w:p w:rsidR="00A00C56" w:rsidRPr="003B3554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 увеличить производство молока до </w:t>
      </w:r>
      <w:r w:rsidR="003B355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45,350 тыс. тонн в 2021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а также в плановом периоде </w:t>
      </w:r>
      <w:proofErr w:type="gramStart"/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0C56" w:rsidRPr="003B3554" w:rsidRDefault="003B3554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45,486 тыс. тонн – в 2022</w:t>
      </w:r>
      <w:r w:rsidR="00A00C56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</w:p>
    <w:p w:rsidR="00A00C56" w:rsidRPr="003B3554" w:rsidRDefault="003B3554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45,691</w:t>
      </w:r>
      <w:r w:rsidR="00A00C56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 – в 202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0C56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</w:p>
    <w:p w:rsidR="00A00C56" w:rsidRPr="003B3554" w:rsidRDefault="003B3554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45,969 тыс. тонн – в 2024</w:t>
      </w:r>
      <w:r w:rsidR="00A00C56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A00C56" w:rsidRPr="003B3554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Учитывая базовый</w:t>
      </w:r>
      <w:r w:rsidR="00396BE1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 развития на период </w:t>
      </w:r>
      <w:r w:rsidR="003B3554"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2022-2024 годов</w:t>
      </w: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предполагается развитие:</w:t>
      </w:r>
    </w:p>
    <w:p w:rsidR="00A00C56" w:rsidRPr="003B3554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>растениеводства – за счет расширения посевных площадей сельскохозяйственных культур, в первую очередь озимых зерновых культур, проведения сортообновления семян сельскохозяйственных культур, обновления материально-технической базы производства продукции растениеводства, развития мелиорации;</w:t>
      </w:r>
    </w:p>
    <w:p w:rsidR="00A00C56" w:rsidRPr="003B3554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животноводства – за счет увеличения производства племенной продукции, роста продуктивности сельскохозяйственных животных. </w:t>
      </w:r>
    </w:p>
    <w:p w:rsidR="00A00C56" w:rsidRPr="00046981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будут осуществляться в рамках реализации муниципальн</w:t>
      </w:r>
      <w:r w:rsidR="00396BE1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Калачевского муниципального района «Развитие сельского хозяйства и регулирования рынков сельскохозяйственной про</w:t>
      </w:r>
      <w:r w:rsidR="00396BE1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дукции, сырья и продовольствия».</w:t>
      </w:r>
    </w:p>
    <w:p w:rsidR="00A00C56" w:rsidRPr="00046981" w:rsidRDefault="00A00C56" w:rsidP="000469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 сельского хозяйства в ценах соответствующих лет ожидается </w:t>
      </w:r>
      <w:proofErr w:type="gramStart"/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0C56" w:rsidRPr="0004698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46981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046981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5694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A00C56" w:rsidRPr="00046981" w:rsidRDefault="0004698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6047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A00C56" w:rsidRPr="00046981" w:rsidRDefault="0004698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6351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A00C56" w:rsidRPr="00046981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 растениеводства в ценах соответствующих лет планируется </w:t>
      </w:r>
      <w:proofErr w:type="gramStart"/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0C56" w:rsidRPr="00046981" w:rsidRDefault="0004698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3223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A00C56" w:rsidRPr="00046981" w:rsidRDefault="0004698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3468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A00C56" w:rsidRPr="00046981" w:rsidRDefault="0004698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3651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A00C56" w:rsidRPr="00046981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 животноводства в ценах соответствующих лет прогнозируется </w:t>
      </w:r>
      <w:proofErr w:type="gramStart"/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0C56" w:rsidRPr="00046981" w:rsidRDefault="0004698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2471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A00C56" w:rsidRPr="00046981" w:rsidRDefault="0004698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2579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A00C56" w:rsidRPr="00046981" w:rsidRDefault="0004698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2700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A00C56" w:rsidRPr="00046981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агропромышленного комплекса Калачевского муниципального района способствуют инвестиционные проекты, реализуемые хозяйствами</w:t>
      </w:r>
      <w:r w:rsidR="00396BE1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C56" w:rsidRPr="00046981" w:rsidRDefault="00396BE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ООО «СП «Донское» реализу</w:t>
      </w:r>
      <w:r w:rsidR="00046981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крупных проекта: </w:t>
      </w:r>
    </w:p>
    <w:p w:rsidR="00426D14" w:rsidRPr="00046981" w:rsidRDefault="00426D14" w:rsidP="0082083E">
      <w:pPr>
        <w:pStyle w:val="a4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молочного комплекса на 2500 голов крупного рогатого скота. Сроки реализации проекта – 2019-2025 годы. Объем инвестиций 2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. рублей, в том числе 219 млн. рублей собственных средств;</w:t>
      </w:r>
    </w:p>
    <w:p w:rsidR="00426D14" w:rsidRPr="00046981" w:rsidRDefault="00426D14" w:rsidP="0082083E">
      <w:pPr>
        <w:pStyle w:val="a4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орошаемого участка на 3800 га. Сроки реализации проекта – 2019-2024 годы. Объем инвестиций 1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r w:rsidR="00A00C56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в том числе 200 </w:t>
      </w:r>
      <w:r w:rsidR="0082083E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 собственных средств.</w:t>
      </w:r>
    </w:p>
    <w:p w:rsidR="00C82505" w:rsidRPr="005A16E1" w:rsidRDefault="00A00C56" w:rsidP="00F83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Донской филиал ООО НПГ</w:t>
      </w:r>
      <w:r w:rsidR="00426D14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"Сады Придонья" на территории Калачевского района </w:t>
      </w:r>
      <w:r w:rsidR="00426D14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инвестиционный проект</w:t>
      </w:r>
      <w:r w:rsidR="00F83142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</w:t>
      </w:r>
      <w:r w:rsidR="00F83142"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4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плодохранилища </w:t>
      </w:r>
      <w:r w:rsidRPr="005A16E1">
        <w:rPr>
          <w:rFonts w:ascii="Times New Roman" w:hAnsi="Times New Roman" w:cs="Times New Roman"/>
          <w:color w:val="000000" w:themeColor="text1"/>
          <w:sz w:val="28"/>
          <w:szCs w:val="28"/>
        </w:rPr>
        <w:t>для хранения и переработки фруктов, объемом 10</w:t>
      </w:r>
      <w:r w:rsidR="00F83142" w:rsidRPr="005A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5A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(2 этап) в п.</w:t>
      </w:r>
      <w:r w:rsidR="00F83142" w:rsidRPr="005A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6E1">
        <w:rPr>
          <w:rFonts w:ascii="Times New Roman" w:hAnsi="Times New Roman" w:cs="Times New Roman"/>
          <w:color w:val="000000" w:themeColor="text1"/>
          <w:sz w:val="28"/>
          <w:szCs w:val="28"/>
        </w:rPr>
        <w:t>Донской (начало проект</w:t>
      </w:r>
      <w:r w:rsidR="00046981" w:rsidRPr="005A16E1">
        <w:rPr>
          <w:rFonts w:ascii="Times New Roman" w:hAnsi="Times New Roman" w:cs="Times New Roman"/>
          <w:color w:val="000000" w:themeColor="text1"/>
          <w:sz w:val="28"/>
          <w:szCs w:val="28"/>
        </w:rPr>
        <w:t>а 2019 год, завершение - 12.2021</w:t>
      </w:r>
      <w:r w:rsidRPr="005A16E1">
        <w:rPr>
          <w:rFonts w:ascii="Times New Roman" w:hAnsi="Times New Roman" w:cs="Times New Roman"/>
          <w:color w:val="000000" w:themeColor="text1"/>
          <w:sz w:val="28"/>
          <w:szCs w:val="28"/>
        </w:rPr>
        <w:t>), общая стоимость проекта 750,0 млн.</w:t>
      </w:r>
      <w:r w:rsidR="00F83142" w:rsidRPr="005A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6E1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426D14" w:rsidRPr="005A16E1" w:rsidRDefault="00426D14" w:rsidP="00426D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5A16E1" w:rsidRDefault="00C82505" w:rsidP="00900C2D">
      <w:pPr>
        <w:pStyle w:val="a4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ИНВЕСТИЦИИ</w:t>
      </w:r>
    </w:p>
    <w:p w:rsidR="001B539F" w:rsidRPr="005A16E1" w:rsidRDefault="001B539F" w:rsidP="00C825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A16E1" w:rsidRDefault="005A16E1" w:rsidP="005A16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Развитие экономики невозможно без наличия благоприятных условий для привлечения инвестиций. Приоритетным направлением инвестиционной политики Калачевского муниципального района является стимулирование инвестиционной деятельности предприятий и организаций </w:t>
      </w:r>
      <w:r>
        <w:rPr>
          <w:rFonts w:ascii="Times New Roman" w:hAnsi="Times New Roman"/>
          <w:color w:val="000000" w:themeColor="text1"/>
          <w:sz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</w:rPr>
        <w:t xml:space="preserve"> целью обновления производства и инфраструктуры территории, повышения качества жизни населения, повышения уровня занятости, увеличения заработной платы.</w:t>
      </w:r>
    </w:p>
    <w:p w:rsidR="005A16E1" w:rsidRDefault="005A16E1" w:rsidP="005A16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2020 году в </w:t>
      </w:r>
      <w:r>
        <w:rPr>
          <w:rFonts w:ascii="Times New Roman" w:hAnsi="Times New Roman" w:cs="Times New Roman"/>
          <w:sz w:val="28"/>
          <w:szCs w:val="28"/>
        </w:rPr>
        <w:t xml:space="preserve">Калачевском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районе объём инвестиций (в основной капитал) за счет всех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составил 1671,9 млн. рублей или 121,8 % к уровню 2019 года.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</w:tblGrid>
      <w:tr w:rsidR="005A16E1" w:rsidTr="00271D6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6E1" w:rsidRDefault="005A16E1" w:rsidP="00271D6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6E1" w:rsidRDefault="005A16E1" w:rsidP="00271D6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6E1" w:rsidRDefault="005A16E1" w:rsidP="00271D6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6E1" w:rsidRDefault="005A16E1" w:rsidP="00271D6F"/>
        </w:tc>
      </w:tr>
    </w:tbl>
    <w:p w:rsidR="005A16E1" w:rsidRDefault="005A16E1" w:rsidP="005A16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территории Калачевского района основными источниками инвестиций являются средства бюджетов всех уровней, собственные средства предприятий и организаций, средства субъектов малого предпринимательства. </w:t>
      </w:r>
    </w:p>
    <w:p w:rsidR="005A16E1" w:rsidRDefault="005A16E1" w:rsidP="005A16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Для привлечения потенциальных инвесторов на территории района сформированы инвестиционные площадки, имеющие необходимую  инфраструктуру, в количестве 8 единиц.</w:t>
      </w:r>
    </w:p>
    <w:p w:rsidR="005A16E1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объем инвестиций в Калачевском районе  прогнозируется на уровне 1779,6 млн. рублей или 106,4%.</w:t>
      </w:r>
    </w:p>
    <w:p w:rsidR="005A16E1" w:rsidRDefault="005A16E1" w:rsidP="005A16E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базового варианта развития, объем инвестиций в основной капитал  прогнозируется (в действующих ценах):</w:t>
      </w:r>
    </w:p>
    <w:p w:rsidR="005A16E1" w:rsidRDefault="005A16E1" w:rsidP="005A16E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 1886,4 млн. рублей или 106,0% к уровню 2021 года;</w:t>
      </w:r>
    </w:p>
    <w:p w:rsidR="005A16E1" w:rsidRDefault="005A16E1" w:rsidP="005A16E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– 1999,6 млн. рублей или 106,0% к уровню 2022 года;</w:t>
      </w:r>
    </w:p>
    <w:p w:rsidR="005A16E1" w:rsidRPr="00C23B60" w:rsidRDefault="005A16E1" w:rsidP="005A16E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 году – 2119,6 млн. рублей или 106,0% к уровню 2023 года.</w:t>
      </w:r>
    </w:p>
    <w:p w:rsidR="005A16E1" w:rsidRPr="00C23B60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16E1" w:rsidRPr="00C23B60" w:rsidRDefault="003410FA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Калачевско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A2527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текущем периоде продолжается 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</w:t>
      </w:r>
      <w:r w:rsidR="008A1C1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инвестиционных проектов. Общая проектная стоимость 5788</w:t>
      </w:r>
      <w:r w:rsidR="008A1C1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1C1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рублей, в том числе 3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437</w:t>
      </w:r>
      <w:r w:rsidR="008A1C1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 </w:t>
      </w:r>
      <w:r w:rsidR="008A1C1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 за счет собственных средств.</w:t>
      </w:r>
    </w:p>
    <w:p w:rsidR="005A16E1" w:rsidRPr="00C23B60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Береславском сельском поселении в хозяйстве ИП Главы КФХ </w:t>
      </w:r>
      <w:proofErr w:type="spellStart"/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Риль</w:t>
      </w:r>
      <w:proofErr w:type="spellEnd"/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идет строительство металлического ангара для установки сортировочного</w:t>
      </w:r>
      <w:r w:rsidR="004619D8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оборудования, площадью 600 м²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Общая стоимость проекта 10</w:t>
      </w:r>
      <w:r w:rsidR="00D167B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млн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 Освоено 4</w:t>
      </w:r>
      <w:r w:rsidR="00D167B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млн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537C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 После завершения проекта планиру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создать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новых рабочих места.</w:t>
      </w:r>
    </w:p>
    <w:p w:rsidR="005A16E1" w:rsidRPr="00C23B60" w:rsidRDefault="009222C5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Бузиновском сельском поселении в хозяйстве ИП Главы КФХ </w:t>
      </w:r>
      <w:proofErr w:type="spellStart"/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Вьюникова</w:t>
      </w:r>
      <w:proofErr w:type="spellEnd"/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 идет строительство склада для хранения запасных частей и сельскохозяйственной те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хники, общая стоимость проекта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млн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 Освоено 4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млн</w:t>
      </w:r>
      <w:r w:rsidR="005A16E1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  После завершения проекта планируется создать 1 новое рабочее место.</w:t>
      </w:r>
    </w:p>
    <w:p w:rsidR="005A16E1" w:rsidRPr="00C23B60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Ильевском сельском поселении ООО «СП «Донское» реализует прое</w:t>
      </w:r>
      <w:proofErr w:type="gramStart"/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стр</w:t>
      </w:r>
      <w:proofErr w:type="gramEnd"/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оительства молочного комплекса на 2500 голов крупного рогатого скота и объектов инженерной инфраструктуры. В настоящее время реализуются 3,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и 9 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этапы строительства. Завершено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льство 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телятника вместимостью 1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040 скотомест, ведется строительство третьего коровника на 625 мест, кормового склада, специализированных помещений и объектов инфраструктуры для осуществления хозяйственной деятельности, в том чис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 стоянки для сельхозтехники.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ноября 2020 г. уровень готовности эт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объектов доведен до 40-60%.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инвестиций на 2021 г. составляет порядка 350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млн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 После завершения проекта планируется создать 49 новых рабочих мест.</w:t>
      </w:r>
    </w:p>
    <w:p w:rsidR="005A16E1" w:rsidRPr="00C23B60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Логовском сельском поселении завершается строительство крытой площадки под временное хра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нение зерновых, площадью 600 м²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стоянки сельскохозяйственной техники в хозяйстве ИП Главы КФХ Щербакова Р.В., стоимость проекта – </w:t>
      </w:r>
      <w:r w:rsidRPr="00E15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15196" w:rsidRPr="00E15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222C5" w:rsidRPr="00E15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1A1F47" w:rsidRPr="00E15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</w:t>
      </w:r>
      <w:r w:rsidRPr="00E15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завершения проекта планируется создать 1 новое рабочее место.</w:t>
      </w:r>
    </w:p>
    <w:p w:rsidR="005A16E1" w:rsidRPr="00C23B60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Ляпичевском сельском поселении Донской филиал ООО НПГ «Сады Придонья» 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 строительство системы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орошения площадью 1000 га, с закладкой сада. Стоимость проекта составляет 200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млн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рублей. Идет строительство плодохранилища для 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хранения и подработки фруктов (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этап), объемом 10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тонн.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Стоимость проекта составляет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1755</w:t>
      </w:r>
      <w:r w:rsidR="009222C5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рублей, уже освоено 1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180 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 После завершения проекта планируется создать около 200 временных и постоянных рабочих мест, с начала реализации проекта уже создано 40 новых рабочих мест.</w:t>
      </w:r>
    </w:p>
    <w:p w:rsidR="005A16E1" w:rsidRPr="00C23B60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Мариновском сельском поселении ООО «СП «Донское» реализует инвест</w:t>
      </w:r>
      <w:r w:rsid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иционный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 строительству орошаемого участка "</w:t>
      </w:r>
      <w:proofErr w:type="spellStart"/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Мариновский</w:t>
      </w:r>
      <w:proofErr w:type="spellEnd"/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– завершен второй этап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783 га,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628,3 га введено в эксплуатацию. Освоено 258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 Осуществляется проектирование следующих 4 этапов строительства общей площадью 2,3 тыс.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га. </w:t>
      </w:r>
    </w:p>
    <w:p w:rsidR="005A16E1" w:rsidRPr="00000290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Советском сельском поселении в ОО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«Тихий Дон» идет реконструкция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здания механического тока, стоимость проекта 4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млн. рублей, освоено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="00C23B60"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</w:t>
      </w:r>
      <w:r w:rsidRPr="00C2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завершения проекта планируется создать </w:t>
      </w:r>
      <w:r w:rsidRPr="00000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новых рабочих места.</w:t>
      </w:r>
    </w:p>
    <w:p w:rsidR="005A16E1" w:rsidRPr="00000290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505" w:rsidRPr="00000290" w:rsidRDefault="00C82505" w:rsidP="00900C2D">
      <w:pPr>
        <w:pStyle w:val="a4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ЖИЛИЩНО-КОММУНАЛЬНОЕ </w:t>
      </w:r>
      <w:r w:rsidR="001B6641" w:rsidRPr="0000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ХОЗЯЙСТВО </w:t>
      </w:r>
      <w:r w:rsidRPr="0000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1B6641" w:rsidRPr="0000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</w:p>
    <w:p w:rsidR="000F2DF7" w:rsidRPr="00000290" w:rsidRDefault="000F2DF7" w:rsidP="000F2D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363B95" w:rsidRPr="00000290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290">
        <w:rPr>
          <w:rFonts w:ascii="Times New Roman" w:hAnsi="Times New Roman"/>
          <w:color w:val="000000" w:themeColor="text1"/>
          <w:sz w:val="28"/>
          <w:szCs w:val="28"/>
        </w:rPr>
        <w:t>Целями развития жилищно-коммунального комплекса являются улучшение условий проживания граждан, качества предоставляемых жилищно-коммунальных услуг, привлечение инвестиций для обновления жилищно-коммунальной инфраструктуры, развитие и модернизация инженерной инфраструктуры.</w:t>
      </w:r>
    </w:p>
    <w:p w:rsidR="00363B95" w:rsidRPr="00000290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290">
        <w:rPr>
          <w:rFonts w:ascii="Times New Roman" w:hAnsi="Times New Roman"/>
          <w:color w:val="000000" w:themeColor="text1"/>
          <w:sz w:val="28"/>
          <w:szCs w:val="28"/>
        </w:rPr>
        <w:t>Приоритетными задачами в этой сфере являются:</w:t>
      </w:r>
    </w:p>
    <w:p w:rsidR="00881437" w:rsidRPr="00000290" w:rsidRDefault="00363B95" w:rsidP="0088143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290">
        <w:rPr>
          <w:rFonts w:ascii="Times New Roman" w:hAnsi="Times New Roman"/>
          <w:color w:val="000000" w:themeColor="text1"/>
          <w:sz w:val="28"/>
          <w:szCs w:val="28"/>
        </w:rPr>
        <w:t>проведение ремонтов и модернизация объектов коммунальной инфраструктуры;</w:t>
      </w:r>
    </w:p>
    <w:p w:rsidR="00881437" w:rsidRPr="00000290" w:rsidRDefault="00363B95" w:rsidP="0088143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290">
        <w:rPr>
          <w:rFonts w:ascii="Times New Roman" w:hAnsi="Times New Roman"/>
          <w:color w:val="000000" w:themeColor="text1"/>
          <w:sz w:val="28"/>
          <w:szCs w:val="28"/>
        </w:rPr>
        <w:t>реконструкция существующих муниципальных объектов коммунальной инфраструктуры (систем водоснабжения и водоотведения, тепловых сетей);</w:t>
      </w:r>
    </w:p>
    <w:p w:rsidR="00363B95" w:rsidRPr="00396CAB" w:rsidRDefault="00363B95" w:rsidP="00881437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CAB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 новых технологий и современных материалов.</w:t>
      </w:r>
    </w:p>
    <w:p w:rsidR="00363B95" w:rsidRPr="00396CAB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CAB">
        <w:rPr>
          <w:rFonts w:ascii="Times New Roman" w:hAnsi="Times New Roman"/>
          <w:color w:val="000000" w:themeColor="text1"/>
          <w:sz w:val="28"/>
          <w:szCs w:val="28"/>
        </w:rPr>
        <w:t>Жилищно-коммунальное хозяйство Калачевского муниципального района насчитывает 15 предприятий, оказывающих услуги ЖКХ по электро,- газо,- тепло, - водоснабжению населения и водоотведению, в том числе 11 предприятий – муниципальных, 4 предприятия – частных, что составляет 26,67% от общего числа предприятий.</w:t>
      </w:r>
    </w:p>
    <w:p w:rsidR="00363B95" w:rsidRPr="00396CAB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CAB">
        <w:rPr>
          <w:rFonts w:ascii="Times New Roman" w:hAnsi="Times New Roman"/>
          <w:color w:val="000000" w:themeColor="text1"/>
          <w:sz w:val="28"/>
          <w:szCs w:val="28"/>
        </w:rPr>
        <w:t xml:space="preserve">Уровень собираемости платежей за предоставленные жилищно-коммунальные услуги в первом полугодии 2021 года из-за пандемии </w:t>
      </w:r>
      <w:proofErr w:type="gramStart"/>
      <w:r w:rsidRPr="00396CAB">
        <w:rPr>
          <w:rFonts w:ascii="Times New Roman" w:hAnsi="Times New Roman"/>
          <w:color w:val="000000" w:themeColor="text1"/>
          <w:sz w:val="28"/>
          <w:szCs w:val="28"/>
        </w:rPr>
        <w:t>снизился и составил</w:t>
      </w:r>
      <w:proofErr w:type="gramEnd"/>
      <w:r w:rsidRPr="00396CAB">
        <w:rPr>
          <w:rFonts w:ascii="Times New Roman" w:hAnsi="Times New Roman"/>
          <w:color w:val="000000" w:themeColor="text1"/>
          <w:sz w:val="28"/>
          <w:szCs w:val="28"/>
        </w:rPr>
        <w:t xml:space="preserve"> 87,3%, в 2020 году собираемость составляла 93,4%.</w:t>
      </w:r>
    </w:p>
    <w:p w:rsidR="00363B95" w:rsidRPr="004D34A2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CAB">
        <w:rPr>
          <w:rFonts w:ascii="Times New Roman" w:hAnsi="Times New Roman"/>
          <w:color w:val="000000" w:themeColor="text1"/>
          <w:sz w:val="28"/>
          <w:szCs w:val="28"/>
        </w:rPr>
        <w:t xml:space="preserve">Обустройство жилищного фонда водопроводом в 2020 году составляет 73,9% от общей площади жилищного фонда. Из 47-ми населенных пунктов, расположенных на территории 13 поселений Калачевского муниципального района система централизованного водоснабжения отсутствует в 6-ти населенных пунктах: х. Камыши, х. Рюмино-Красноярский Ильевского сельского поселения, х. Малоголубинский, х. Набатов Голубинского сельского поселения, п. Н. Петровка Ляпичевского сельского поселения, х. </w:t>
      </w:r>
      <w:r w:rsidRPr="004D34A2">
        <w:rPr>
          <w:rFonts w:ascii="Times New Roman" w:hAnsi="Times New Roman"/>
          <w:color w:val="000000" w:themeColor="text1"/>
          <w:sz w:val="28"/>
          <w:szCs w:val="28"/>
        </w:rPr>
        <w:t>Тихоновка Приморского сельского поселения.</w:t>
      </w:r>
    </w:p>
    <w:p w:rsidR="004D34A2" w:rsidRPr="00E80300" w:rsidRDefault="00363B95" w:rsidP="004D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4A2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обеспечение населения качественной питьевой водой становится одним из приоритетных вопросов, направленного на сохранение здоровья и улучшение условий проживания жителей района. </w:t>
      </w:r>
      <w:r w:rsidR="004D34A2" w:rsidRPr="004D34A2">
        <w:rPr>
          <w:rFonts w:ascii="Times New Roman" w:hAnsi="Times New Roman"/>
          <w:color w:val="000000" w:themeColor="text1"/>
          <w:sz w:val="28"/>
          <w:szCs w:val="28"/>
        </w:rPr>
        <w:t>Для решения проблемы несоответствия качества питьевой воды требованиям санитарного законодательства н</w:t>
      </w:r>
      <w:r w:rsidR="00396CAB" w:rsidRPr="004D34A2">
        <w:rPr>
          <w:rFonts w:ascii="Times New Roman" w:hAnsi="Times New Roman"/>
          <w:color w:val="000000" w:themeColor="text1"/>
          <w:sz w:val="28"/>
          <w:szCs w:val="28"/>
        </w:rPr>
        <w:t xml:space="preserve">а территории Волгоградской области реализуется </w:t>
      </w:r>
      <w:r w:rsidR="004D34A2" w:rsidRPr="004D34A2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региональный </w:t>
      </w:r>
      <w:r w:rsidR="00396CAB" w:rsidRPr="004D34A2">
        <w:rPr>
          <w:rFonts w:ascii="Times New Roman" w:hAnsi="Times New Roman"/>
          <w:color w:val="000000" w:themeColor="text1"/>
          <w:sz w:val="28"/>
          <w:szCs w:val="28"/>
        </w:rPr>
        <w:t>проект «Чистая вода»</w:t>
      </w:r>
      <w:r w:rsidR="004D34A2" w:rsidRPr="004D34A2">
        <w:rPr>
          <w:rFonts w:ascii="Times New Roman" w:hAnsi="Times New Roman"/>
          <w:color w:val="000000" w:themeColor="text1"/>
          <w:sz w:val="28"/>
          <w:szCs w:val="28"/>
        </w:rPr>
        <w:t xml:space="preserve">, в рамках которого </w:t>
      </w:r>
      <w:r w:rsidR="004D34A2" w:rsidRPr="004D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предусматривается в том числе реализация мероприятий по строительству, </w:t>
      </w:r>
      <w:r w:rsidR="004D34A2" w:rsidRPr="00E80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реконструкции и модернизации объектов централизованных систем водоснабжения. </w:t>
      </w:r>
    </w:p>
    <w:p w:rsidR="00E80300" w:rsidRPr="000F1F1E" w:rsidRDefault="004D34A2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0300">
        <w:rPr>
          <w:rFonts w:ascii="Times New Roman" w:hAnsi="Times New Roman"/>
          <w:color w:val="000000" w:themeColor="text1"/>
          <w:sz w:val="28"/>
          <w:szCs w:val="28"/>
        </w:rPr>
        <w:t>На территории района в настоящее время запланирована реализация двух крупных мероприятий в рамках проекта «Чистая вода», это реконструкция очистных сооружений водопровода в п. Береславка производительностью 300 м</w:t>
      </w:r>
      <w:r w:rsidRPr="00E80300">
        <w:rPr>
          <w:rFonts w:ascii="Times New Roman" w:hAnsi="Times New Roman" w:cs="Times New Roman"/>
          <w:color w:val="000000" w:themeColor="text1"/>
          <w:sz w:val="28"/>
          <w:szCs w:val="28"/>
        </w:rPr>
        <w:t>³</w:t>
      </w:r>
      <w:r w:rsidRPr="00E80300">
        <w:rPr>
          <w:rFonts w:ascii="Times New Roman" w:hAnsi="Times New Roman"/>
          <w:color w:val="000000" w:themeColor="text1"/>
          <w:sz w:val="28"/>
          <w:szCs w:val="28"/>
        </w:rPr>
        <w:t xml:space="preserve"> в сутки и реконструкция системы </w:t>
      </w:r>
      <w:r w:rsidRPr="000F1F1E">
        <w:rPr>
          <w:rFonts w:ascii="Times New Roman" w:hAnsi="Times New Roman"/>
          <w:color w:val="000000" w:themeColor="text1"/>
          <w:sz w:val="28"/>
          <w:szCs w:val="28"/>
        </w:rPr>
        <w:t>водоснабжения в п. Пятиморск</w:t>
      </w:r>
      <w:r w:rsidR="00E80300" w:rsidRPr="000F1F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3B95" w:rsidRPr="00C316A5" w:rsidRDefault="00363B95" w:rsidP="00E80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F1E">
        <w:rPr>
          <w:rFonts w:ascii="Times New Roman" w:hAnsi="Times New Roman"/>
          <w:color w:val="000000" w:themeColor="text1"/>
          <w:sz w:val="28"/>
          <w:szCs w:val="28"/>
        </w:rPr>
        <w:t xml:space="preserve">В 2021 году </w:t>
      </w:r>
      <w:r w:rsidR="00E80300" w:rsidRPr="000F1F1E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приобретено, и установлено оборудование </w:t>
      </w:r>
      <w:r w:rsidRPr="000F1F1E">
        <w:rPr>
          <w:rFonts w:ascii="Times New Roman" w:hAnsi="Times New Roman"/>
          <w:color w:val="000000" w:themeColor="text1"/>
          <w:sz w:val="28"/>
          <w:szCs w:val="28"/>
        </w:rPr>
        <w:t>системы доочистки воды</w:t>
      </w:r>
      <w:r w:rsidR="00E80300" w:rsidRPr="000F1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F1E">
        <w:rPr>
          <w:rFonts w:ascii="Times New Roman" w:hAnsi="Times New Roman"/>
          <w:color w:val="000000" w:themeColor="text1"/>
          <w:sz w:val="28"/>
          <w:szCs w:val="28"/>
        </w:rPr>
        <w:t xml:space="preserve">с точками раздачи в </w:t>
      </w:r>
      <w:r w:rsidRPr="000F1F1E">
        <w:rPr>
          <w:rFonts w:ascii="Times New Roman" w:hAnsi="Times New Roman"/>
          <w:color w:val="000000" w:themeColor="text1"/>
          <w:sz w:val="28"/>
          <w:szCs w:val="28"/>
        </w:rPr>
        <w:t xml:space="preserve">п. Пархоменко, п. </w:t>
      </w:r>
      <w:r w:rsidR="000F1F1E" w:rsidRPr="000F1F1E">
        <w:rPr>
          <w:rFonts w:ascii="Times New Roman" w:hAnsi="Times New Roman"/>
          <w:color w:val="000000" w:themeColor="text1"/>
          <w:sz w:val="28"/>
          <w:szCs w:val="28"/>
        </w:rPr>
        <w:t>Белоглинский</w:t>
      </w:r>
      <w:r w:rsidRPr="000F1F1E">
        <w:rPr>
          <w:rFonts w:ascii="Times New Roman" w:hAnsi="Times New Roman"/>
          <w:color w:val="000000" w:themeColor="text1"/>
          <w:sz w:val="28"/>
          <w:szCs w:val="28"/>
        </w:rPr>
        <w:t>, п. Приканальный Калачевского муниципального района</w:t>
      </w:r>
      <w:r w:rsidR="00E80300" w:rsidRPr="000F1F1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F1F1E" w:rsidRPr="000F1F1E">
        <w:rPr>
          <w:rFonts w:ascii="Times New Roman" w:hAnsi="Times New Roman"/>
          <w:color w:val="000000" w:themeColor="text1"/>
          <w:sz w:val="28"/>
          <w:szCs w:val="28"/>
        </w:rPr>
        <w:t xml:space="preserve">для потребления жителями питьевой воды, соответствующей санитарным нормам. </w:t>
      </w:r>
      <w:r w:rsidR="00C316A5">
        <w:rPr>
          <w:rFonts w:ascii="Times New Roman" w:hAnsi="Times New Roman"/>
          <w:color w:val="000000" w:themeColor="text1"/>
          <w:sz w:val="28"/>
          <w:szCs w:val="28"/>
        </w:rPr>
        <w:t xml:space="preserve">В прогнозном периоде запланировано установление систем доочистки в населенных </w:t>
      </w:r>
      <w:r w:rsidR="00C316A5" w:rsidRPr="00C316A5">
        <w:rPr>
          <w:rFonts w:ascii="Times New Roman" w:hAnsi="Times New Roman"/>
          <w:color w:val="000000" w:themeColor="text1"/>
          <w:sz w:val="28"/>
          <w:szCs w:val="28"/>
        </w:rPr>
        <w:t>пунктах: ст. Голубинская, х. Пятиизбянский, п. Заря, х. Бузиновка, п. Крепинский, х. Логовский, х. Ляпичев.</w:t>
      </w:r>
    </w:p>
    <w:p w:rsidR="00363B95" w:rsidRPr="00C316A5" w:rsidRDefault="00E80300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6A5">
        <w:rPr>
          <w:rFonts w:ascii="Times New Roman" w:hAnsi="Times New Roman"/>
          <w:color w:val="000000" w:themeColor="text1"/>
          <w:sz w:val="28"/>
          <w:szCs w:val="28"/>
        </w:rPr>
        <w:t>Муниципальным п</w:t>
      </w:r>
      <w:r w:rsidR="00363B95" w:rsidRPr="00C316A5">
        <w:rPr>
          <w:rFonts w:ascii="Times New Roman" w:hAnsi="Times New Roman"/>
          <w:color w:val="000000" w:themeColor="text1"/>
          <w:sz w:val="28"/>
          <w:szCs w:val="28"/>
        </w:rPr>
        <w:t>редприятиям</w:t>
      </w:r>
      <w:r w:rsidRPr="00C316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3B95" w:rsidRPr="00C316A5">
        <w:rPr>
          <w:rFonts w:ascii="Times New Roman" w:hAnsi="Times New Roman"/>
          <w:color w:val="000000" w:themeColor="text1"/>
          <w:sz w:val="28"/>
          <w:szCs w:val="28"/>
        </w:rPr>
        <w:t xml:space="preserve"> оказывающим услуги в сфере ЖКХ Калачевского муниципального района, в рамках программы «Ремонт и модернизация коммунальной инфраструктуры</w:t>
      </w:r>
      <w:r w:rsidR="0047541A" w:rsidRPr="00C316A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63B95" w:rsidRPr="00C316A5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приобретено оборудование </w:t>
      </w:r>
      <w:r w:rsidR="0047541A" w:rsidRPr="00C316A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316A5" w:rsidRPr="00C316A5">
        <w:rPr>
          <w:rFonts w:ascii="Times New Roman" w:hAnsi="Times New Roman"/>
          <w:color w:val="000000" w:themeColor="text1"/>
          <w:sz w:val="28"/>
          <w:szCs w:val="28"/>
        </w:rPr>
        <w:t>насосы, трубы и т.д.</w:t>
      </w:r>
      <w:r w:rsidR="0047541A" w:rsidRPr="00C316A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363B95" w:rsidRPr="00C316A5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C316A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63B95" w:rsidRPr="00C316A5">
        <w:rPr>
          <w:rFonts w:ascii="Times New Roman" w:hAnsi="Times New Roman"/>
          <w:color w:val="000000" w:themeColor="text1"/>
          <w:sz w:val="28"/>
          <w:szCs w:val="28"/>
        </w:rPr>
        <w:t>290,0 тыс. рублей</w:t>
      </w:r>
      <w:r w:rsidR="00C316A5" w:rsidRPr="00C316A5">
        <w:rPr>
          <w:rFonts w:ascii="Times New Roman" w:hAnsi="Times New Roman"/>
          <w:color w:val="000000" w:themeColor="text1"/>
          <w:sz w:val="28"/>
          <w:szCs w:val="28"/>
        </w:rPr>
        <w:t xml:space="preserve"> для частичной замены участков теплоснабжения и горячего, холодного водоснабжения.</w:t>
      </w:r>
    </w:p>
    <w:p w:rsidR="00363B95" w:rsidRPr="0047541A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541A">
        <w:rPr>
          <w:rFonts w:ascii="Times New Roman" w:hAnsi="Times New Roman"/>
          <w:color w:val="000000" w:themeColor="text1"/>
          <w:sz w:val="28"/>
          <w:szCs w:val="28"/>
        </w:rPr>
        <w:lastRenderedPageBreak/>
        <w:t>До 202</w:t>
      </w:r>
      <w:r w:rsidR="0047541A" w:rsidRPr="0047541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7541A">
        <w:rPr>
          <w:rFonts w:ascii="Times New Roman" w:hAnsi="Times New Roman"/>
          <w:color w:val="000000" w:themeColor="text1"/>
          <w:sz w:val="28"/>
          <w:szCs w:val="28"/>
        </w:rPr>
        <w:t xml:space="preserve"> года обустройство жилищного фонда водопроводом прогнозируется на уровне текущего периода, в связи с тем, что капитальное строительство сетей водоснабжения не планируется.</w:t>
      </w:r>
    </w:p>
    <w:p w:rsidR="00363B95" w:rsidRPr="00812BB6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541A">
        <w:rPr>
          <w:rFonts w:ascii="Times New Roman" w:hAnsi="Times New Roman"/>
          <w:color w:val="000000" w:themeColor="text1"/>
          <w:sz w:val="28"/>
          <w:szCs w:val="28"/>
        </w:rPr>
        <w:t xml:space="preserve">Обустройство жилищного фонда природным газом составляет 90,9% от общей площади жилищного фонда. Отсутствует газификация в домовладениях х. Пятиизбянский Пятиизбянского сельского поселения, п. </w:t>
      </w:r>
      <w:proofErr w:type="gramStart"/>
      <w:r w:rsidRPr="00812BB6">
        <w:rPr>
          <w:rFonts w:ascii="Times New Roman" w:hAnsi="Times New Roman"/>
          <w:color w:val="000000" w:themeColor="text1"/>
          <w:sz w:val="28"/>
          <w:szCs w:val="28"/>
        </w:rPr>
        <w:t>Овражный</w:t>
      </w:r>
      <w:proofErr w:type="gramEnd"/>
      <w:r w:rsidRPr="00812BB6">
        <w:rPr>
          <w:rFonts w:ascii="Times New Roman" w:hAnsi="Times New Roman"/>
          <w:color w:val="000000" w:themeColor="text1"/>
          <w:sz w:val="28"/>
          <w:szCs w:val="28"/>
        </w:rPr>
        <w:t xml:space="preserve"> Крепинского сельского поселения, п. Приканальный Мариновского сельского поселения.</w:t>
      </w:r>
    </w:p>
    <w:p w:rsidR="00363B95" w:rsidRPr="002A1385" w:rsidRDefault="0047541A" w:rsidP="0038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BB6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Волгоградской области </w:t>
      </w:r>
      <w:r w:rsidR="00384D69" w:rsidRPr="00812BB6">
        <w:rPr>
          <w:rFonts w:ascii="Times New Roman" w:hAnsi="Times New Roman"/>
          <w:color w:val="000000" w:themeColor="text1"/>
          <w:sz w:val="28"/>
          <w:szCs w:val="28"/>
        </w:rPr>
        <w:t xml:space="preserve">«Энергосбережение и повышение энергетической эффективности» реализуются мероприятия по </w:t>
      </w:r>
      <w:r w:rsidR="00384D69" w:rsidRPr="00812BB6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восстановлению и модернизации систем уличного (наружного) освещения в населенных пунктах Калачевского района. В текущем периоде были в</w:t>
      </w:r>
      <w:r w:rsidR="00363B95" w:rsidRPr="00812BB6">
        <w:rPr>
          <w:rFonts w:ascii="Times New Roman" w:hAnsi="Times New Roman"/>
          <w:color w:val="000000" w:themeColor="text1"/>
          <w:sz w:val="28"/>
          <w:szCs w:val="28"/>
        </w:rPr>
        <w:t xml:space="preserve">ыполнены работы по реконструкции и строительству уличного </w:t>
      </w:r>
      <w:r w:rsidR="00384D69" w:rsidRPr="00812BB6">
        <w:rPr>
          <w:rFonts w:ascii="Times New Roman" w:hAnsi="Times New Roman"/>
          <w:color w:val="000000" w:themeColor="text1"/>
          <w:sz w:val="28"/>
          <w:szCs w:val="28"/>
        </w:rPr>
        <w:t>освещения в г. Калач-</w:t>
      </w:r>
      <w:r w:rsidR="00384D69" w:rsidRPr="002A1385">
        <w:rPr>
          <w:rFonts w:ascii="Times New Roman" w:hAnsi="Times New Roman"/>
          <w:color w:val="000000" w:themeColor="text1"/>
          <w:sz w:val="28"/>
          <w:szCs w:val="28"/>
        </w:rPr>
        <w:t>на-</w:t>
      </w:r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>Дону, п. Крепинский, х. Логовский, х. Бузиновка, п. Приканальный, п. Пархомен</w:t>
      </w:r>
      <w:r w:rsidR="00C81961">
        <w:rPr>
          <w:rFonts w:ascii="Times New Roman" w:hAnsi="Times New Roman"/>
          <w:color w:val="000000" w:themeColor="text1"/>
          <w:sz w:val="28"/>
          <w:szCs w:val="28"/>
        </w:rPr>
        <w:t>ко, п. Пятиморск, х. Приморский.</w:t>
      </w:r>
      <w:r w:rsidR="00384D69"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196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84D69"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</w:t>
      </w:r>
      <w:r w:rsidR="00905309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>ротяженность линий освещения на автомобильных дорогах увеличилась на 4,3 км</w:t>
      </w:r>
      <w:proofErr w:type="gramStart"/>
      <w:r w:rsidR="002A1385" w:rsidRPr="002A1385">
        <w:rPr>
          <w:rFonts w:ascii="Times New Roman" w:hAnsi="Times New Roman"/>
          <w:color w:val="000000" w:themeColor="text1"/>
          <w:sz w:val="28"/>
          <w:szCs w:val="28"/>
        </w:rPr>
        <w:t>.,</w:t>
      </w:r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>и состав</w:t>
      </w:r>
      <w:r w:rsidR="00812BB6" w:rsidRPr="002A1385">
        <w:rPr>
          <w:rFonts w:ascii="Times New Roman" w:hAnsi="Times New Roman"/>
          <w:color w:val="000000" w:themeColor="text1"/>
          <w:sz w:val="28"/>
          <w:szCs w:val="28"/>
        </w:rPr>
        <w:t>ила</w:t>
      </w:r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 80,7 км.</w:t>
      </w:r>
    </w:p>
    <w:p w:rsidR="00363B95" w:rsidRPr="00F96AF5" w:rsidRDefault="002A138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Общая протяженность автодорог общего пользования местного значения, находящихся в собственности муниципальных образований района составляет 589,5 км, в том числе с твердым покрытием 186 км. </w:t>
      </w:r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>Протяженность дорог, находящихся в собственности района</w:t>
      </w:r>
      <w:r w:rsidRPr="002A138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 осталась на прежнем уровне и составляет 11,319 км</w:t>
      </w:r>
      <w:proofErr w:type="gramStart"/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>.,</w:t>
      </w:r>
      <w:r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Pr="002A1385">
        <w:rPr>
          <w:rFonts w:ascii="Times New Roman" w:hAnsi="Times New Roman"/>
          <w:color w:val="000000" w:themeColor="text1"/>
          <w:sz w:val="28"/>
          <w:szCs w:val="28"/>
        </w:rPr>
        <w:t>в т.ч. с твердым покрытием – 10,519 км.</w:t>
      </w:r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 В 2021 году в рамках </w:t>
      </w:r>
      <w:r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363B95" w:rsidRPr="002A1385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«Содержание автомобильных дорог общего пользования местного значения находящихся в собственности администрации Калачевского муниципального района </w:t>
      </w:r>
      <w:r w:rsidR="00363B95" w:rsidRPr="00F96AF5">
        <w:rPr>
          <w:rFonts w:ascii="Times New Roman" w:hAnsi="Times New Roman"/>
          <w:color w:val="000000" w:themeColor="text1"/>
          <w:sz w:val="28"/>
          <w:szCs w:val="28"/>
        </w:rPr>
        <w:t>Волгоградской области на 201</w:t>
      </w:r>
      <w:r w:rsidRPr="00F96AF5">
        <w:rPr>
          <w:rFonts w:ascii="Times New Roman" w:hAnsi="Times New Roman"/>
          <w:color w:val="000000" w:themeColor="text1"/>
          <w:sz w:val="28"/>
          <w:szCs w:val="28"/>
        </w:rPr>
        <w:t>9-2021 годы», отремонтировано 1</w:t>
      </w:r>
      <w:r w:rsidR="00363B95"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008 </w:t>
      </w:r>
      <w:r w:rsidRPr="00F96AF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F96AF5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 w:rsidR="00363B95"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автомобильной дороги «подъезд к х. Кумовка», </w:t>
      </w:r>
      <w:r w:rsidRPr="00F96AF5">
        <w:rPr>
          <w:rFonts w:ascii="Times New Roman" w:hAnsi="Times New Roman"/>
          <w:color w:val="000000" w:themeColor="text1"/>
          <w:sz w:val="28"/>
          <w:szCs w:val="28"/>
        </w:rPr>
        <w:t>на сумму 1</w:t>
      </w:r>
      <w:r w:rsidR="00363B95" w:rsidRPr="00F96AF5">
        <w:rPr>
          <w:rFonts w:ascii="Times New Roman" w:hAnsi="Times New Roman"/>
          <w:color w:val="000000" w:themeColor="text1"/>
          <w:sz w:val="28"/>
          <w:szCs w:val="28"/>
        </w:rPr>
        <w:t>217,9 тыс. рублей.</w:t>
      </w:r>
    </w:p>
    <w:p w:rsidR="00363B95" w:rsidRPr="00F96AF5" w:rsidRDefault="00363B95" w:rsidP="002A1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</w:t>
      </w:r>
      <w:r w:rsidR="002A1385" w:rsidRPr="00F96AF5">
        <w:rPr>
          <w:rFonts w:ascii="Times New Roman" w:hAnsi="Times New Roman"/>
          <w:color w:val="000000" w:themeColor="text1"/>
          <w:sz w:val="28"/>
          <w:szCs w:val="28"/>
        </w:rPr>
        <w:t>Волгоградской области «</w:t>
      </w:r>
      <w:r w:rsidR="002A1385" w:rsidRPr="00F96AF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движения»</w:t>
      </w:r>
      <w:r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приобретено </w:t>
      </w:r>
      <w:r w:rsidR="002A1385"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три единицы </w:t>
      </w:r>
      <w:r w:rsidRPr="00F96AF5">
        <w:rPr>
          <w:rFonts w:ascii="Times New Roman" w:hAnsi="Times New Roman"/>
          <w:color w:val="000000" w:themeColor="text1"/>
          <w:sz w:val="28"/>
          <w:szCs w:val="28"/>
        </w:rPr>
        <w:t>специальной дорожной техники с навесным и приц</w:t>
      </w:r>
      <w:r w:rsidR="002A1385" w:rsidRPr="00F96AF5">
        <w:rPr>
          <w:rFonts w:ascii="Times New Roman" w:hAnsi="Times New Roman"/>
          <w:color w:val="000000" w:themeColor="text1"/>
          <w:sz w:val="28"/>
          <w:szCs w:val="28"/>
        </w:rPr>
        <w:t>епным оборудованием на сумму 6</w:t>
      </w:r>
      <w:r w:rsidRPr="00F96AF5">
        <w:rPr>
          <w:rFonts w:ascii="Times New Roman" w:hAnsi="Times New Roman"/>
          <w:color w:val="000000" w:themeColor="text1"/>
          <w:sz w:val="28"/>
          <w:szCs w:val="28"/>
        </w:rPr>
        <w:t>060,61 тыс. рублей</w:t>
      </w:r>
      <w:r w:rsidR="002A1385"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 для Калачевского, Зарянского и Голубинского</w:t>
      </w:r>
      <w:r w:rsidR="00F96AF5"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поселений</w:t>
      </w:r>
      <w:r w:rsidR="002A1385" w:rsidRPr="00F96AF5">
        <w:rPr>
          <w:rFonts w:ascii="Times New Roman" w:hAnsi="Times New Roman"/>
          <w:color w:val="000000" w:themeColor="text1"/>
          <w:sz w:val="28"/>
          <w:szCs w:val="28"/>
        </w:rPr>
        <w:t>. В прогнозном</w:t>
      </w:r>
      <w:r w:rsidR="00F96AF5"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 периоде</w:t>
      </w:r>
      <w:r w:rsidR="002A1385"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AF5" w:rsidRPr="00F96AF5">
        <w:rPr>
          <w:rFonts w:ascii="Times New Roman" w:hAnsi="Times New Roman"/>
          <w:color w:val="000000" w:themeColor="text1"/>
          <w:sz w:val="28"/>
          <w:szCs w:val="28"/>
        </w:rPr>
        <w:t>приобретение аналогичной дорожной техники запланировано для всех остальных поселений.</w:t>
      </w:r>
      <w:r w:rsidR="002A1385" w:rsidRPr="00F96A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96AF5" w:rsidRPr="00F96AF5" w:rsidRDefault="00F96AF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48F" w:rsidRPr="00F96AF5" w:rsidRDefault="007C048F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ТОВАРОВ И УСЛУГ</w:t>
      </w:r>
    </w:p>
    <w:p w:rsidR="00A90C24" w:rsidRPr="00F96AF5" w:rsidRDefault="00A90C24" w:rsidP="00A90C24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C24" w:rsidRDefault="00A90C24" w:rsidP="00A90C2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Потребительский рынок, являясь крупной составной частью экономики Калачевского муниципального района, призван обеспечивать условия для полного и своевременного удовлетворения спроса населения на потребительские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 и услуги, качество и безопасность их предоставления, доступность товаров  и услуг на всей территории Калачевского района.</w:t>
      </w:r>
    </w:p>
    <w:p w:rsidR="00A90C24" w:rsidRPr="00737C16" w:rsidRDefault="00A90C24" w:rsidP="00A90C24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условиях, развитие товаропроводящей инфраструктуры </w:t>
      </w:r>
      <w:r w:rsidRPr="0073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важнейшим инструментом влияния на экономику Калачевского района.</w:t>
      </w:r>
    </w:p>
    <w:p w:rsidR="00C03336" w:rsidRPr="00737C16" w:rsidRDefault="00A90C24" w:rsidP="00A90C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C16">
        <w:rPr>
          <w:rFonts w:ascii="Times New Roman" w:hAnsi="Times New Roman"/>
          <w:color w:val="000000" w:themeColor="text1"/>
          <w:sz w:val="28"/>
          <w:szCs w:val="28"/>
        </w:rPr>
        <w:t xml:space="preserve">В 2020 году </w:t>
      </w:r>
      <w:r w:rsidR="00C03336" w:rsidRPr="00737C16">
        <w:rPr>
          <w:rFonts w:ascii="Times New Roman" w:hAnsi="Times New Roman"/>
          <w:color w:val="000000" w:themeColor="text1"/>
          <w:sz w:val="28"/>
          <w:szCs w:val="28"/>
        </w:rPr>
        <w:t>количество объектов потребительского рынка в районе состав</w:t>
      </w:r>
      <w:r w:rsidRPr="00737C16">
        <w:rPr>
          <w:rFonts w:ascii="Times New Roman" w:hAnsi="Times New Roman"/>
          <w:color w:val="000000" w:themeColor="text1"/>
          <w:sz w:val="28"/>
          <w:szCs w:val="28"/>
        </w:rPr>
        <w:t>ило 672</w:t>
      </w:r>
      <w:r w:rsidR="00C03336" w:rsidRPr="00737C16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="00A903FA" w:rsidRPr="00737C1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03336" w:rsidRPr="00737C16">
        <w:rPr>
          <w:rFonts w:ascii="Times New Roman" w:hAnsi="Times New Roman"/>
          <w:color w:val="000000" w:themeColor="text1"/>
          <w:sz w:val="28"/>
          <w:szCs w:val="28"/>
        </w:rPr>
        <w:t>, в т.ч.:</w:t>
      </w:r>
    </w:p>
    <w:p w:rsidR="00C03336" w:rsidRPr="00737C16" w:rsidRDefault="00C03336" w:rsidP="00A90C2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C1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903FA" w:rsidRPr="00737C1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37C16">
        <w:rPr>
          <w:rFonts w:ascii="Times New Roman" w:hAnsi="Times New Roman"/>
          <w:color w:val="000000" w:themeColor="text1"/>
          <w:sz w:val="28"/>
          <w:szCs w:val="28"/>
        </w:rPr>
        <w:t>8 объектов розничной торговли</w:t>
      </w:r>
      <w:r w:rsidR="00A90C24" w:rsidRPr="00737C16">
        <w:rPr>
          <w:rFonts w:ascii="Times New Roman" w:hAnsi="Times New Roman"/>
          <w:color w:val="000000" w:themeColor="text1"/>
          <w:sz w:val="28"/>
          <w:szCs w:val="28"/>
        </w:rPr>
        <w:t>, из них 366 объектов стационарной торговли</w:t>
      </w:r>
      <w:r w:rsidR="00737C16" w:rsidRPr="00737C16">
        <w:rPr>
          <w:rFonts w:ascii="Times New Roman" w:hAnsi="Times New Roman"/>
          <w:color w:val="000000" w:themeColor="text1"/>
          <w:sz w:val="28"/>
          <w:szCs w:val="28"/>
        </w:rPr>
        <w:t xml:space="preserve"> и 182 объекта нестационарной торговой сети</w:t>
      </w:r>
      <w:r w:rsidRPr="00737C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03336" w:rsidRPr="00737C16" w:rsidRDefault="00737C16" w:rsidP="00900C2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C16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03336" w:rsidRPr="00737C16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общественного питания;</w:t>
      </w:r>
    </w:p>
    <w:p w:rsidR="00C03336" w:rsidRPr="0081100D" w:rsidRDefault="00A903FA" w:rsidP="00900C2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7C1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37C16" w:rsidRPr="00737C1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03336" w:rsidRPr="00737C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336" w:rsidRPr="0081100D">
        <w:rPr>
          <w:rFonts w:ascii="Times New Roman" w:hAnsi="Times New Roman"/>
          <w:color w:val="000000" w:themeColor="text1"/>
          <w:sz w:val="28"/>
          <w:szCs w:val="28"/>
        </w:rPr>
        <w:t>объектов бытового обслуживания населения.</w:t>
      </w:r>
    </w:p>
    <w:p w:rsidR="00BA30B6" w:rsidRPr="00E21AE0" w:rsidRDefault="0081100D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00D">
        <w:rPr>
          <w:rFonts w:ascii="Times New Roman" w:hAnsi="Times New Roman"/>
          <w:color w:val="000000" w:themeColor="text1"/>
          <w:sz w:val="28"/>
          <w:szCs w:val="28"/>
        </w:rPr>
        <w:t>За 2020 год о</w:t>
      </w:r>
      <w:r w:rsidR="008C0A51" w:rsidRPr="0081100D">
        <w:rPr>
          <w:rFonts w:ascii="Times New Roman" w:hAnsi="Times New Roman"/>
          <w:color w:val="000000" w:themeColor="text1"/>
          <w:sz w:val="28"/>
          <w:szCs w:val="28"/>
        </w:rPr>
        <w:t>борот розничной тор</w:t>
      </w:r>
      <w:r w:rsidR="00C43F8F" w:rsidRPr="0081100D">
        <w:rPr>
          <w:rFonts w:ascii="Times New Roman" w:hAnsi="Times New Roman"/>
          <w:color w:val="000000" w:themeColor="text1"/>
          <w:sz w:val="28"/>
          <w:szCs w:val="28"/>
        </w:rPr>
        <w:t xml:space="preserve">говли </w:t>
      </w:r>
      <w:r w:rsidRPr="0081100D">
        <w:rPr>
          <w:rFonts w:ascii="Times New Roman" w:hAnsi="Times New Roman"/>
          <w:color w:val="000000" w:themeColor="text1"/>
          <w:sz w:val="28"/>
          <w:szCs w:val="28"/>
        </w:rPr>
        <w:t xml:space="preserve">в районе </w:t>
      </w:r>
      <w:r w:rsidR="008C0A51" w:rsidRPr="0081100D">
        <w:rPr>
          <w:rFonts w:ascii="Times New Roman" w:hAnsi="Times New Roman"/>
          <w:color w:val="000000" w:themeColor="text1"/>
          <w:sz w:val="28"/>
          <w:szCs w:val="28"/>
        </w:rPr>
        <w:t xml:space="preserve">составил </w:t>
      </w:r>
      <w:r w:rsidRPr="0081100D">
        <w:rPr>
          <w:rFonts w:ascii="Times New Roman" w:hAnsi="Times New Roman"/>
          <w:color w:val="000000" w:themeColor="text1"/>
          <w:sz w:val="28"/>
          <w:szCs w:val="28"/>
        </w:rPr>
        <w:t xml:space="preserve">3727,9 </w:t>
      </w:r>
      <w:r w:rsidR="00740C68" w:rsidRPr="0081100D">
        <w:rPr>
          <w:rFonts w:ascii="Times New Roman" w:hAnsi="Times New Roman"/>
          <w:color w:val="000000" w:themeColor="text1"/>
          <w:sz w:val="28"/>
          <w:szCs w:val="28"/>
        </w:rPr>
        <w:t>млн. рублей</w:t>
      </w:r>
      <w:r w:rsidR="008C0A51" w:rsidRPr="0081100D"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составляет </w:t>
      </w:r>
      <w:r w:rsidRPr="0081100D">
        <w:rPr>
          <w:rFonts w:ascii="Times New Roman" w:hAnsi="Times New Roman"/>
          <w:color w:val="000000" w:themeColor="text1"/>
          <w:sz w:val="28"/>
          <w:szCs w:val="28"/>
        </w:rPr>
        <w:t>116,8</w:t>
      </w:r>
      <w:r w:rsidR="008C0A51" w:rsidRPr="0081100D">
        <w:rPr>
          <w:rFonts w:ascii="Times New Roman" w:hAnsi="Times New Roman"/>
          <w:color w:val="000000" w:themeColor="text1"/>
          <w:sz w:val="28"/>
          <w:szCs w:val="28"/>
        </w:rPr>
        <w:t>% к уровню 201</w:t>
      </w:r>
      <w:r w:rsidRPr="0081100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C0A51" w:rsidRPr="0081100D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="001A7D82" w:rsidRPr="00811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100D">
        <w:rPr>
          <w:rFonts w:ascii="Times New Roman" w:hAnsi="Times New Roman"/>
          <w:color w:val="000000" w:themeColor="text1"/>
          <w:sz w:val="28"/>
          <w:szCs w:val="28"/>
        </w:rPr>
        <w:t xml:space="preserve">Оценка данного </w:t>
      </w:r>
      <w:r w:rsidRPr="00E21AE0">
        <w:rPr>
          <w:rFonts w:ascii="Times New Roman" w:hAnsi="Times New Roman"/>
          <w:color w:val="000000" w:themeColor="text1"/>
          <w:sz w:val="28"/>
          <w:szCs w:val="28"/>
        </w:rPr>
        <w:t>показателя в 2021</w:t>
      </w:r>
      <w:r w:rsidR="001A7D82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 w:rsidRPr="00E21AE0">
        <w:rPr>
          <w:rFonts w:ascii="Times New Roman" w:hAnsi="Times New Roman"/>
          <w:color w:val="000000" w:themeColor="text1"/>
          <w:sz w:val="28"/>
          <w:szCs w:val="28"/>
        </w:rPr>
        <w:t>4093,3</w:t>
      </w:r>
      <w:r w:rsidR="001A7D82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млн.</w:t>
      </w:r>
      <w:r w:rsidR="00BA30B6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</w:t>
      </w:r>
      <w:r w:rsidRPr="00E21AE0">
        <w:rPr>
          <w:rFonts w:ascii="Times New Roman" w:hAnsi="Times New Roman"/>
          <w:color w:val="000000" w:themeColor="text1"/>
          <w:sz w:val="28"/>
          <w:szCs w:val="28"/>
        </w:rPr>
        <w:t>109,8</w:t>
      </w:r>
      <w:r w:rsidR="00BA30B6" w:rsidRPr="00E21AE0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к уровню 2020 года</w:t>
      </w:r>
      <w:r w:rsidR="00BA30B6" w:rsidRPr="00E21A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7D82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50EF" w:rsidRPr="00E21AE0" w:rsidRDefault="00E450EF" w:rsidP="00E450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AE0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оборот розничной торговли</w:t>
      </w:r>
      <w:r w:rsidR="002F4BDC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(в действующих ценах)</w:t>
      </w:r>
      <w:r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прогнозируется:</w:t>
      </w:r>
    </w:p>
    <w:p w:rsidR="00E450EF" w:rsidRPr="00E21AE0" w:rsidRDefault="00E450EF" w:rsidP="00900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0380" w:rsidRPr="00E21AE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83BE1" w:rsidRPr="00E21AE0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E21AE0" w:rsidRPr="00E21AE0">
        <w:rPr>
          <w:rFonts w:ascii="Times New Roman" w:hAnsi="Times New Roman"/>
          <w:color w:val="000000" w:themeColor="text1"/>
          <w:sz w:val="28"/>
          <w:szCs w:val="28"/>
        </w:rPr>
        <w:t>4326,6</w:t>
      </w:r>
      <w:r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рублей </w:t>
      </w:r>
      <w:r w:rsidR="00936D38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34362" w:rsidRPr="00E21AE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83BE1" w:rsidRPr="00E21AE0">
        <w:rPr>
          <w:rFonts w:ascii="Times New Roman" w:hAnsi="Times New Roman"/>
          <w:color w:val="000000" w:themeColor="text1"/>
          <w:sz w:val="28"/>
          <w:szCs w:val="28"/>
        </w:rPr>
        <w:t>9,8</w:t>
      </w:r>
      <w:r w:rsidR="00936D38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к уровню </w:t>
      </w:r>
      <w:r w:rsidR="00B7282B" w:rsidRPr="00E21AE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83BE1" w:rsidRPr="00E21AE0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936D38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E450EF" w:rsidRPr="00E21AE0" w:rsidRDefault="00936D38" w:rsidP="00900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AE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83BE1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283BE1" w:rsidRPr="00E21AE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21AE0" w:rsidRPr="00E21AE0">
        <w:rPr>
          <w:rFonts w:ascii="Times New Roman" w:hAnsi="Times New Roman"/>
          <w:color w:val="000000" w:themeColor="text1"/>
          <w:sz w:val="28"/>
          <w:szCs w:val="28"/>
        </w:rPr>
        <w:t>577,6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0EF" w:rsidRPr="00E21AE0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10BB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</w:t>
      </w:r>
      <w:r w:rsidR="00283BE1" w:rsidRPr="00E21AE0">
        <w:rPr>
          <w:rFonts w:ascii="Times New Roman" w:hAnsi="Times New Roman"/>
          <w:color w:val="000000" w:themeColor="text1"/>
          <w:sz w:val="28"/>
          <w:szCs w:val="28"/>
        </w:rPr>
        <w:t>105,7</w:t>
      </w:r>
      <w:r w:rsidR="00E450EF" w:rsidRPr="00E21AE0">
        <w:rPr>
          <w:rFonts w:ascii="Times New Roman" w:hAnsi="Times New Roman"/>
          <w:color w:val="000000" w:themeColor="text1"/>
          <w:sz w:val="28"/>
          <w:szCs w:val="28"/>
        </w:rPr>
        <w:t>% к уровню</w:t>
      </w:r>
      <w:r w:rsidR="00B7282B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E21AE0" w:rsidRPr="00E21AE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3919" w:rsidRPr="00E21AE0" w:rsidRDefault="00936D38" w:rsidP="00900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AE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83BE1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2024</w:t>
      </w:r>
      <w:r w:rsidR="00E450EF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="00E21AE0" w:rsidRPr="00E21AE0">
        <w:rPr>
          <w:rFonts w:ascii="Times New Roman" w:hAnsi="Times New Roman"/>
          <w:color w:val="000000" w:themeColor="text1"/>
          <w:sz w:val="28"/>
          <w:szCs w:val="28"/>
        </w:rPr>
        <w:t>4847,6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0EF" w:rsidRPr="00E21AE0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AE0" w:rsidRPr="00E21AE0">
        <w:rPr>
          <w:rFonts w:ascii="Times New Roman" w:hAnsi="Times New Roman"/>
          <w:color w:val="000000" w:themeColor="text1"/>
          <w:sz w:val="28"/>
          <w:szCs w:val="28"/>
        </w:rPr>
        <w:t>рублей или 105,9</w:t>
      </w:r>
      <w:r w:rsidR="00E450EF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="006010BB" w:rsidRPr="00E21AE0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E21AE0" w:rsidRPr="00E21AE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13919" w:rsidRPr="00E21AE0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E21AE0" w:rsidRPr="00C74E56" w:rsidRDefault="00E21AE0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19" w:rsidRPr="00C74E56" w:rsidRDefault="00936D38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Оборот общественного питания </w:t>
      </w:r>
      <w:r w:rsidR="00D00067" w:rsidRPr="00C74E56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E21AE0" w:rsidRPr="00C74E5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2283C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</w:t>
      </w:r>
      <w:r w:rsidR="001D3B55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83C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AE0" w:rsidRPr="00C74E56">
        <w:rPr>
          <w:rFonts w:ascii="Times New Roman" w:hAnsi="Times New Roman"/>
          <w:color w:val="000000" w:themeColor="text1"/>
          <w:sz w:val="28"/>
          <w:szCs w:val="28"/>
        </w:rPr>
        <w:t>302,2</w:t>
      </w:r>
      <w:r w:rsidR="00D00067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83C" w:rsidRPr="00C74E56">
        <w:rPr>
          <w:rFonts w:ascii="Times New Roman" w:hAnsi="Times New Roman"/>
          <w:color w:val="000000" w:themeColor="text1"/>
          <w:sz w:val="28"/>
          <w:szCs w:val="28"/>
        </w:rPr>
        <w:t>млн. рублей</w:t>
      </w:r>
      <w:r w:rsidR="00E21AE0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или 87%</w:t>
      </w:r>
      <w:r w:rsidR="00BA7757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E21AE0" w:rsidRPr="00C74E56">
        <w:rPr>
          <w:rFonts w:ascii="Times New Roman" w:hAnsi="Times New Roman"/>
          <w:color w:val="000000" w:themeColor="text1"/>
          <w:sz w:val="28"/>
          <w:szCs w:val="28"/>
        </w:rPr>
        <w:t>связано с ограничительными мерами в связи с распространением коронавирусной инфекцией. В 2021</w:t>
      </w:r>
      <w:r w:rsidR="00242C46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E21AE0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оборот в действующих ценах </w:t>
      </w:r>
      <w:r w:rsidR="00242C46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по оценке составит </w:t>
      </w:r>
      <w:r w:rsidR="00E21AE0" w:rsidRPr="00C74E56">
        <w:rPr>
          <w:rFonts w:ascii="Times New Roman" w:hAnsi="Times New Roman"/>
          <w:color w:val="000000" w:themeColor="text1"/>
          <w:sz w:val="28"/>
          <w:szCs w:val="28"/>
        </w:rPr>
        <w:t>331,9 млн</w:t>
      </w:r>
      <w:r w:rsidR="00242C46" w:rsidRPr="00C74E56">
        <w:rPr>
          <w:rFonts w:ascii="Times New Roman" w:hAnsi="Times New Roman"/>
          <w:color w:val="000000" w:themeColor="text1"/>
          <w:sz w:val="28"/>
          <w:szCs w:val="28"/>
        </w:rPr>
        <w:t>. рублей (</w:t>
      </w:r>
      <w:r w:rsidR="00C74E56" w:rsidRPr="00C74E56">
        <w:rPr>
          <w:rFonts w:ascii="Times New Roman" w:hAnsi="Times New Roman"/>
          <w:color w:val="000000" w:themeColor="text1"/>
          <w:sz w:val="28"/>
          <w:szCs w:val="28"/>
        </w:rPr>
        <w:t>109,8</w:t>
      </w:r>
      <w:r w:rsidR="00242C46" w:rsidRPr="00C74E56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BA7757" w:rsidRPr="00C74E56" w:rsidRDefault="00BA7757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E56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оборот общественного питания прогнозируется</w:t>
      </w:r>
      <w:r w:rsidR="00481C48" w:rsidRPr="00C74E5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66658" w:rsidRPr="00C74E56" w:rsidRDefault="00D00067" w:rsidP="00900C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E56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C74E56" w:rsidRPr="00C74E56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C74E56" w:rsidRPr="00C74E56">
        <w:rPr>
          <w:rFonts w:ascii="Times New Roman" w:hAnsi="Times New Roman"/>
          <w:color w:val="000000" w:themeColor="text1"/>
          <w:sz w:val="28"/>
          <w:szCs w:val="28"/>
        </w:rPr>
        <w:t>350,8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10CD" w:rsidRPr="00C74E56">
        <w:rPr>
          <w:rFonts w:ascii="Times New Roman" w:hAnsi="Times New Roman"/>
          <w:color w:val="000000" w:themeColor="text1"/>
          <w:sz w:val="28"/>
          <w:szCs w:val="28"/>
        </w:rPr>
        <w:t>рублей или 10</w:t>
      </w:r>
      <w:r w:rsidR="00C74E56" w:rsidRPr="00C74E56">
        <w:rPr>
          <w:rFonts w:ascii="Times New Roman" w:hAnsi="Times New Roman"/>
          <w:color w:val="000000" w:themeColor="text1"/>
          <w:sz w:val="28"/>
          <w:szCs w:val="28"/>
        </w:rPr>
        <w:t>5,7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74E56" w:rsidRPr="00C74E5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936D38" w:rsidRPr="00C74E5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6658" w:rsidRPr="00C74E56" w:rsidRDefault="00C74E56" w:rsidP="00900C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E56">
        <w:rPr>
          <w:rFonts w:ascii="Times New Roman" w:hAnsi="Times New Roman"/>
          <w:color w:val="000000" w:themeColor="text1"/>
          <w:sz w:val="28"/>
          <w:szCs w:val="28"/>
        </w:rPr>
        <w:t>в 2023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4E56">
        <w:rPr>
          <w:rFonts w:ascii="Times New Roman" w:hAnsi="Times New Roman"/>
          <w:color w:val="000000" w:themeColor="text1"/>
          <w:sz w:val="28"/>
          <w:szCs w:val="28"/>
        </w:rPr>
        <w:t>371,1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C74E56">
        <w:rPr>
          <w:rFonts w:ascii="Times New Roman" w:hAnsi="Times New Roman"/>
          <w:color w:val="000000" w:themeColor="text1"/>
          <w:sz w:val="28"/>
          <w:szCs w:val="28"/>
        </w:rPr>
        <w:t>105,8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="00242C46" w:rsidRPr="00C74E56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Pr="00C74E5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6D3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3919" w:rsidRPr="00C74E56" w:rsidRDefault="00C74E56" w:rsidP="00900C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E56">
        <w:rPr>
          <w:rFonts w:ascii="Times New Roman" w:hAnsi="Times New Roman"/>
          <w:color w:val="000000" w:themeColor="text1"/>
          <w:sz w:val="28"/>
          <w:szCs w:val="28"/>
        </w:rPr>
        <w:t>в 2024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4E56">
        <w:rPr>
          <w:rFonts w:ascii="Times New Roman" w:hAnsi="Times New Roman"/>
          <w:color w:val="000000" w:themeColor="text1"/>
          <w:sz w:val="28"/>
          <w:szCs w:val="28"/>
        </w:rPr>
        <w:t>393,0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рублей или </w:t>
      </w:r>
      <w:r w:rsidRPr="00C74E56">
        <w:rPr>
          <w:rFonts w:ascii="Times New Roman" w:hAnsi="Times New Roman"/>
          <w:color w:val="000000" w:themeColor="text1"/>
          <w:sz w:val="28"/>
          <w:szCs w:val="28"/>
        </w:rPr>
        <w:t>105,9</w:t>
      </w:r>
      <w:r w:rsidR="00C66658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Pr="00C74E56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613919" w:rsidRPr="00C74E56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C74E56" w:rsidRPr="00A209D8" w:rsidRDefault="00C74E56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19" w:rsidRPr="00A209D8" w:rsidRDefault="009C14DC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9D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Калачёвском районе </w:t>
      </w:r>
      <w:r w:rsidR="00C74E56" w:rsidRPr="00A209D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аселению оказываются </w:t>
      </w:r>
      <w:r w:rsidR="00C74E56" w:rsidRPr="00A209D8">
        <w:rPr>
          <w:rFonts w:ascii="Times New Roman" w:hAnsi="Times New Roman"/>
          <w:color w:val="000000" w:themeColor="text1"/>
          <w:sz w:val="28"/>
          <w:szCs w:val="28"/>
        </w:rPr>
        <w:t>такие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виды бытовых услуг</w:t>
      </w:r>
      <w:r w:rsidR="00C74E56" w:rsidRPr="00A209D8">
        <w:rPr>
          <w:rFonts w:ascii="Times New Roman" w:hAnsi="Times New Roman"/>
          <w:color w:val="000000" w:themeColor="text1"/>
          <w:sz w:val="28"/>
          <w:szCs w:val="28"/>
        </w:rPr>
        <w:t>, как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ремонт и пошив швейных изделий, меховых изделий, ремонт и изготовление ювелирных изделий, мебели, услуги парикмахерских, фотоуслуги, ритуальные услуги, ремонт часов, обуви, транспортных средств и т.д.</w:t>
      </w:r>
    </w:p>
    <w:p w:rsidR="00613919" w:rsidRPr="00A209D8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9D8">
        <w:rPr>
          <w:rFonts w:ascii="Times New Roman" w:hAnsi="Times New Roman"/>
          <w:color w:val="000000" w:themeColor="text1"/>
          <w:sz w:val="28"/>
          <w:szCs w:val="28"/>
        </w:rPr>
        <w:t>В структуре бытовых услуг наибольшую долю занимают парикмахерские услуги, ритуальные, услуги по техническому обслуживанию и ремонту автотранспортных средств.</w:t>
      </w:r>
    </w:p>
    <w:p w:rsidR="00C66658" w:rsidRPr="00A209D8" w:rsidRDefault="00936D38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Объем платных услуг населению </w:t>
      </w:r>
      <w:r w:rsidR="00E04B42" w:rsidRPr="00A209D8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6665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410,4</w:t>
      </w:r>
      <w:r w:rsidR="002E0A0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65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 или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102,1</w:t>
      </w:r>
      <w:r w:rsidR="002E0A0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в действующих ценах </w:t>
      </w:r>
      <w:r w:rsidR="002E0A09" w:rsidRPr="00A209D8">
        <w:rPr>
          <w:rFonts w:ascii="Times New Roman" w:hAnsi="Times New Roman"/>
          <w:color w:val="000000" w:themeColor="text1"/>
          <w:sz w:val="28"/>
          <w:szCs w:val="28"/>
        </w:rPr>
        <w:t>к уровню 201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6665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="00CB186E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1C4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С учетом базового варианта развития, объем платных услуг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000F7A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по оценке составит</w:t>
      </w:r>
      <w:r w:rsidR="00EF04EA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508,3</w:t>
      </w:r>
      <w:r w:rsidR="00EF04EA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 или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123,9</w:t>
      </w:r>
      <w:r w:rsidR="00EF04EA" w:rsidRPr="00A209D8">
        <w:rPr>
          <w:rFonts w:ascii="Times New Roman" w:hAnsi="Times New Roman"/>
          <w:color w:val="000000" w:themeColor="text1"/>
          <w:sz w:val="28"/>
          <w:szCs w:val="28"/>
        </w:rPr>
        <w:t>% к уровню 20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F04EA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года. В прогнозном периоде:</w:t>
      </w:r>
    </w:p>
    <w:p w:rsidR="00616DDC" w:rsidRPr="00A209D8" w:rsidRDefault="00732F91" w:rsidP="00900C2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41EE7" w:rsidRPr="00A209D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E0A0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554,6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9D8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D3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>рубле</w:t>
      </w:r>
      <w:r w:rsidR="00936D3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й или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109,1</w:t>
      </w:r>
      <w:r w:rsidR="002E0A09" w:rsidRPr="00A209D8">
        <w:rPr>
          <w:rFonts w:ascii="Times New Roman" w:hAnsi="Times New Roman"/>
          <w:color w:val="000000" w:themeColor="text1"/>
          <w:sz w:val="28"/>
          <w:szCs w:val="28"/>
        </w:rPr>
        <w:t>% к уровню 20</w:t>
      </w:r>
      <w:r w:rsidR="00EF04EA" w:rsidRPr="00A209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36D3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6DDC" w:rsidRPr="00A209D8" w:rsidRDefault="00936D38" w:rsidP="00900C2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9D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2E0A0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595,2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6DDC" w:rsidRPr="00A209D8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919" w:rsidRPr="00A209D8">
        <w:rPr>
          <w:rFonts w:ascii="Times New Roman" w:hAnsi="Times New Roman"/>
          <w:color w:val="000000" w:themeColor="text1"/>
          <w:sz w:val="28"/>
          <w:szCs w:val="28"/>
        </w:rPr>
        <w:t>рубле</w:t>
      </w:r>
      <w:r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й или 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107,3</w:t>
      </w:r>
      <w:r w:rsidR="00041EE7" w:rsidRPr="00A209D8">
        <w:rPr>
          <w:rFonts w:ascii="Times New Roman" w:hAnsi="Times New Roman"/>
          <w:color w:val="000000" w:themeColor="text1"/>
          <w:sz w:val="28"/>
          <w:szCs w:val="28"/>
        </w:rPr>
        <w:t>% к уровню 202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183D7A" w:rsidRPr="00DC68DD" w:rsidRDefault="00936D38" w:rsidP="00900C2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9D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209D8" w:rsidRPr="00A209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9D8" w:rsidRPr="00DC68DD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2E0A09" w:rsidRPr="00DC68DD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A209D8" w:rsidRPr="00DC68DD">
        <w:rPr>
          <w:rFonts w:ascii="Times New Roman" w:hAnsi="Times New Roman"/>
          <w:color w:val="000000" w:themeColor="text1"/>
          <w:sz w:val="28"/>
          <w:szCs w:val="28"/>
        </w:rPr>
        <w:t>638,2</w:t>
      </w:r>
      <w:r w:rsidR="00616DDC" w:rsidRPr="00DC68DD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613919" w:rsidRPr="00DC68D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C68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A09" w:rsidRPr="00DC68DD">
        <w:rPr>
          <w:rFonts w:ascii="Times New Roman" w:hAnsi="Times New Roman"/>
          <w:color w:val="000000" w:themeColor="text1"/>
          <w:sz w:val="28"/>
          <w:szCs w:val="28"/>
        </w:rPr>
        <w:t xml:space="preserve">рублей или </w:t>
      </w:r>
      <w:r w:rsidR="00A209D8" w:rsidRPr="00DC68DD">
        <w:rPr>
          <w:rFonts w:ascii="Times New Roman" w:hAnsi="Times New Roman"/>
          <w:color w:val="000000" w:themeColor="text1"/>
          <w:sz w:val="28"/>
          <w:szCs w:val="28"/>
        </w:rPr>
        <w:t>107,2% к уровню 2023</w:t>
      </w:r>
      <w:r w:rsidR="00613919" w:rsidRPr="00DC68DD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A209D8" w:rsidRPr="00DC68DD" w:rsidRDefault="00A209D8" w:rsidP="00A209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8D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Развитие секторов потребительского рынка Калачевского района в среднесрочной перспективе будет сдерживаться покупательским спросом населения, в том числе сохранением режима самоизоляции  отдельных категорий граждан.  </w:t>
      </w:r>
    </w:p>
    <w:p w:rsidR="00A209D8" w:rsidRPr="00DC68DD" w:rsidRDefault="00A209D8" w:rsidP="00A209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8DD">
        <w:rPr>
          <w:rFonts w:ascii="Times New Roman" w:hAnsi="Times New Roman"/>
          <w:color w:val="000000" w:themeColor="text1"/>
          <w:sz w:val="28"/>
          <w:szCs w:val="28"/>
        </w:rPr>
        <w:t>На текущий момент основными сдерживающими факторами развития потребительского рынка Калачевского района являются:</w:t>
      </w:r>
    </w:p>
    <w:p w:rsidR="00A209D8" w:rsidRPr="00DC68DD" w:rsidRDefault="00A209D8" w:rsidP="00A209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8DD">
        <w:rPr>
          <w:rFonts w:ascii="Times New Roman" w:hAnsi="Times New Roman"/>
          <w:color w:val="000000" w:themeColor="text1"/>
          <w:sz w:val="28"/>
          <w:szCs w:val="28"/>
        </w:rPr>
        <w:t>сохранение ряда ограничительных мер, связанных с возникновением и распространением новой коронавирусной инфекции на территории Российской Федерации, что тормозит восстановление сферы потребительского рынка  Калачевского района и экономической активности входящих в него отраслей;</w:t>
      </w:r>
    </w:p>
    <w:p w:rsidR="00A209D8" w:rsidRPr="00DC68DD" w:rsidRDefault="00A209D8" w:rsidP="00A209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8DD">
        <w:rPr>
          <w:rFonts w:ascii="Times New Roman" w:hAnsi="Times New Roman"/>
          <w:color w:val="000000" w:themeColor="text1"/>
          <w:sz w:val="28"/>
          <w:szCs w:val="28"/>
        </w:rPr>
        <w:t xml:space="preserve">сохранение динамики снижения реальных денежных доходов населения и, как следствие, покупательской способности населения; </w:t>
      </w:r>
    </w:p>
    <w:p w:rsidR="00613919" w:rsidRPr="00DC68DD" w:rsidRDefault="00A209D8" w:rsidP="007C5A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8DD">
        <w:rPr>
          <w:rFonts w:ascii="Times New Roman" w:hAnsi="Times New Roman"/>
          <w:color w:val="000000" w:themeColor="text1"/>
          <w:sz w:val="28"/>
          <w:szCs w:val="28"/>
        </w:rPr>
        <w:t>снижение спроса населения, обусловленного, в том числе режимом самоизоляции отдельных категорий граждан.</w:t>
      </w:r>
    </w:p>
    <w:p w:rsidR="00A209D8" w:rsidRPr="00DC68DD" w:rsidRDefault="00A209D8" w:rsidP="00A2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48F" w:rsidRPr="00DC68DD" w:rsidRDefault="007C048F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МАЛОЕ </w:t>
      </w:r>
      <w:r w:rsidR="00F75A59" w:rsidRPr="00DC6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СРЕДНЕЕ </w:t>
      </w:r>
      <w:r w:rsidRPr="00DC6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ПРЕДПРИНИМАТЕЛЬСТВО</w:t>
      </w:r>
    </w:p>
    <w:p w:rsidR="00622162" w:rsidRPr="00DC68DD" w:rsidRDefault="00622162" w:rsidP="00622162">
      <w:pPr>
        <w:pStyle w:val="a4"/>
        <w:spacing w:after="0" w:line="240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10E" w:rsidRDefault="008D338A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</w:t>
      </w:r>
      <w:r w:rsidR="00AB0101" w:rsidRPr="00DC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среднее </w:t>
      </w:r>
      <w:r w:rsidRPr="00DC68DD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 играет важную роль в экономике района, вовлекая свободные трудовые ресурсы в различные виды предпринимательской деятельности, создавая тем самым условия для дальнейшего развития экономики.</w:t>
      </w:r>
    </w:p>
    <w:p w:rsidR="0066564A" w:rsidRDefault="0066564A" w:rsidP="004A7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25C">
        <w:rPr>
          <w:rFonts w:ascii="Times New Roman" w:hAnsi="Times New Roman" w:cs="Times New Roman"/>
          <w:sz w:val="28"/>
          <w:szCs w:val="28"/>
        </w:rPr>
        <w:t xml:space="preserve">В 2020 году на территории Калачевского района </w:t>
      </w:r>
      <w:r w:rsidR="00F65A9D">
        <w:rPr>
          <w:rFonts w:ascii="Times New Roman" w:hAnsi="Times New Roman" w:cs="Times New Roman"/>
          <w:sz w:val="28"/>
          <w:szCs w:val="28"/>
        </w:rPr>
        <w:t xml:space="preserve">осуществляли деятельность 1132 </w:t>
      </w:r>
      <w:r w:rsidRPr="004D725C">
        <w:rPr>
          <w:rFonts w:ascii="Times New Roman" w:hAnsi="Times New Roman" w:cs="Times New Roman"/>
          <w:sz w:val="28"/>
          <w:szCs w:val="28"/>
        </w:rPr>
        <w:t>средних, малых и микропредприятий (с учетом индивидуальных предпринимателей)</w:t>
      </w:r>
      <w:r w:rsidR="00F65A9D">
        <w:rPr>
          <w:rFonts w:ascii="Times New Roman" w:hAnsi="Times New Roman" w:cs="Times New Roman"/>
          <w:sz w:val="28"/>
          <w:szCs w:val="28"/>
        </w:rPr>
        <w:t xml:space="preserve"> или на 24 субъекта больше предыдущего периода</w:t>
      </w:r>
      <w:r w:rsidRPr="004D7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64A" w:rsidRPr="00E5461B" w:rsidRDefault="0066564A" w:rsidP="004A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5461B">
        <w:rPr>
          <w:rFonts w:ascii="Times New Roman" w:hAnsi="Times New Roman" w:cs="Times New Roman"/>
          <w:sz w:val="28"/>
          <w:szCs w:val="28"/>
        </w:rPr>
        <w:t>Наибольшее количество индивидуальных предпринимателей приходится на сферу оптовой и розничной торговли, ремо</w:t>
      </w:r>
      <w:r>
        <w:rPr>
          <w:rFonts w:ascii="Times New Roman" w:hAnsi="Times New Roman" w:cs="Times New Roman"/>
          <w:sz w:val="28"/>
          <w:szCs w:val="28"/>
        </w:rPr>
        <w:t>нт автотранспортных средств – 548</w:t>
      </w:r>
      <w:r w:rsidRPr="00E5461B">
        <w:rPr>
          <w:rFonts w:ascii="Times New Roman" w:hAnsi="Times New Roman" w:cs="Times New Roman"/>
          <w:sz w:val="28"/>
          <w:szCs w:val="28"/>
        </w:rPr>
        <w:t xml:space="preserve"> ед.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461B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61B">
        <w:rPr>
          <w:rFonts w:ascii="Times New Roman" w:hAnsi="Times New Roman" w:cs="Times New Roman"/>
          <w:sz w:val="28"/>
          <w:szCs w:val="28"/>
        </w:rPr>
        <w:t>% от общей численности индивидуальных предпринимателей, а также на такие виды деятельности как:</w:t>
      </w:r>
    </w:p>
    <w:p w:rsidR="0066564A" w:rsidRPr="00E5461B" w:rsidRDefault="0066564A" w:rsidP="0066564A">
      <w:pPr>
        <w:pStyle w:val="a4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5461B">
        <w:rPr>
          <w:rFonts w:ascii="Times New Roman" w:hAnsi="Times New Roman" w:cs="Times New Roman"/>
          <w:sz w:val="28"/>
          <w:szCs w:val="28"/>
        </w:rPr>
        <w:t>сельское хозяйство – 1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5461B">
        <w:rPr>
          <w:rFonts w:ascii="Times New Roman" w:hAnsi="Times New Roman" w:cs="Times New Roman"/>
          <w:sz w:val="28"/>
          <w:szCs w:val="28"/>
        </w:rPr>
        <w:t xml:space="preserve"> ед. или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461B">
        <w:rPr>
          <w:rFonts w:ascii="Times New Roman" w:hAnsi="Times New Roman" w:cs="Times New Roman"/>
          <w:sz w:val="28"/>
          <w:szCs w:val="28"/>
        </w:rPr>
        <w:t>%;</w:t>
      </w:r>
    </w:p>
    <w:p w:rsidR="0066564A" w:rsidRPr="00E5461B" w:rsidRDefault="0066564A" w:rsidP="0066564A">
      <w:pPr>
        <w:pStyle w:val="a4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5461B">
        <w:rPr>
          <w:rFonts w:ascii="Times New Roman" w:hAnsi="Times New Roman" w:cs="Times New Roman"/>
          <w:sz w:val="28"/>
          <w:szCs w:val="28"/>
        </w:rPr>
        <w:t>транспортировка и хранение – 1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5461B">
        <w:rPr>
          <w:rFonts w:ascii="Times New Roman" w:hAnsi="Times New Roman" w:cs="Times New Roman"/>
          <w:sz w:val="28"/>
          <w:szCs w:val="28"/>
        </w:rPr>
        <w:t xml:space="preserve"> ед. или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461B">
        <w:rPr>
          <w:rFonts w:ascii="Times New Roman" w:hAnsi="Times New Roman" w:cs="Times New Roman"/>
          <w:sz w:val="28"/>
          <w:szCs w:val="28"/>
        </w:rPr>
        <w:t>%;</w:t>
      </w:r>
    </w:p>
    <w:p w:rsidR="0066564A" w:rsidRDefault="0066564A" w:rsidP="0066564A">
      <w:pPr>
        <w:pStyle w:val="a4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5461B">
        <w:rPr>
          <w:rFonts w:ascii="Times New Roman" w:hAnsi="Times New Roman" w:cs="Times New Roman"/>
          <w:sz w:val="28"/>
          <w:szCs w:val="28"/>
        </w:rPr>
        <w:t>строительство –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61B">
        <w:rPr>
          <w:rFonts w:ascii="Times New Roman" w:hAnsi="Times New Roman" w:cs="Times New Roman"/>
          <w:sz w:val="28"/>
          <w:szCs w:val="28"/>
        </w:rPr>
        <w:t xml:space="preserve"> ед. или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4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461B">
        <w:rPr>
          <w:rFonts w:ascii="Times New Roman" w:hAnsi="Times New Roman" w:cs="Times New Roman"/>
          <w:sz w:val="28"/>
          <w:szCs w:val="28"/>
        </w:rPr>
        <w:t>%.</w:t>
      </w:r>
    </w:p>
    <w:p w:rsidR="0066564A" w:rsidRDefault="0066564A" w:rsidP="004A70F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25C">
        <w:rPr>
          <w:rFonts w:ascii="Times New Roman" w:hAnsi="Times New Roman" w:cs="Times New Roman"/>
          <w:sz w:val="28"/>
          <w:szCs w:val="28"/>
          <w:lang w:val="x-none"/>
        </w:rPr>
        <w:t xml:space="preserve">Количество </w:t>
      </w:r>
      <w:r w:rsidRPr="004D725C">
        <w:rPr>
          <w:rFonts w:ascii="Times New Roman" w:hAnsi="Times New Roman" w:cs="Times New Roman"/>
          <w:sz w:val="28"/>
          <w:szCs w:val="28"/>
        </w:rPr>
        <w:t xml:space="preserve">малых и средних предприятий,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D725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оценке в 2021 году составит 1138 ед</w:t>
      </w:r>
      <w:r w:rsidR="00F65A9D">
        <w:rPr>
          <w:rFonts w:ascii="Times New Roman" w:hAnsi="Times New Roman" w:cs="Times New Roman"/>
          <w:sz w:val="28"/>
          <w:szCs w:val="28"/>
        </w:rPr>
        <w:t>иниц</w:t>
      </w:r>
      <w:r>
        <w:rPr>
          <w:rFonts w:ascii="Times New Roman" w:hAnsi="Times New Roman" w:cs="Times New Roman"/>
          <w:sz w:val="28"/>
          <w:szCs w:val="28"/>
        </w:rPr>
        <w:t xml:space="preserve">. Прогноз </w:t>
      </w:r>
      <w:r w:rsidRPr="004D725C">
        <w:rPr>
          <w:rFonts w:ascii="Times New Roman" w:hAnsi="Times New Roman" w:cs="Times New Roman"/>
          <w:sz w:val="28"/>
          <w:szCs w:val="28"/>
        </w:rPr>
        <w:t xml:space="preserve"> </w:t>
      </w:r>
      <w:r w:rsidR="00F65A9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4D725C">
        <w:rPr>
          <w:rFonts w:ascii="Times New Roman" w:hAnsi="Times New Roman" w:cs="Times New Roman"/>
          <w:sz w:val="28"/>
          <w:szCs w:val="28"/>
        </w:rPr>
        <w:t>2022</w:t>
      </w:r>
      <w:r w:rsidR="00F65A9D">
        <w:rPr>
          <w:rFonts w:ascii="Times New Roman" w:hAnsi="Times New Roman" w:cs="Times New Roman"/>
          <w:sz w:val="28"/>
          <w:szCs w:val="28"/>
        </w:rPr>
        <w:t xml:space="preserve">-2024 годов – </w:t>
      </w:r>
      <w:r w:rsidRPr="004D725C">
        <w:rPr>
          <w:rFonts w:ascii="Times New Roman" w:hAnsi="Times New Roman" w:cs="Times New Roman"/>
          <w:sz w:val="28"/>
          <w:szCs w:val="28"/>
        </w:rPr>
        <w:t>1150 ед., 1162 ед., 1174 ед.</w:t>
      </w:r>
      <w:r w:rsidR="00F65A9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66564A" w:rsidRPr="0084088C" w:rsidRDefault="0066564A" w:rsidP="004A70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0B3B">
        <w:rPr>
          <w:rFonts w:ascii="Times New Roman" w:eastAsia="Calibri" w:hAnsi="Times New Roman" w:cs="Times New Roman"/>
          <w:sz w:val="28"/>
          <w:szCs w:val="28"/>
        </w:rPr>
        <w:t xml:space="preserve">С 1 </w:t>
      </w:r>
      <w:r w:rsidRPr="00840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января 2020 года на территории Волгоградской области введен специальный налоговый режим – налог на профессиональный доход. </w:t>
      </w:r>
      <w:r w:rsidRPr="00840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По итогам </w:t>
      </w:r>
      <w:r w:rsidR="00F65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2020 </w:t>
      </w:r>
      <w:r w:rsidRPr="00840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 на территории Калачевск</w:t>
      </w:r>
      <w:r w:rsidR="00F65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ого района </w:t>
      </w:r>
      <w:r w:rsidRPr="00840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действ</w:t>
      </w:r>
      <w:r w:rsidR="00F65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овало</w:t>
      </w:r>
      <w:r w:rsidRPr="00840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854 </w:t>
      </w:r>
      <w:proofErr w:type="spellStart"/>
      <w:r w:rsidRPr="00840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840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6564A" w:rsidRPr="004402E6" w:rsidRDefault="0066564A" w:rsidP="004A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02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02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02E6">
        <w:rPr>
          <w:rFonts w:ascii="Times New Roman" w:hAnsi="Times New Roman" w:cs="Times New Roman"/>
          <w:sz w:val="28"/>
          <w:szCs w:val="28"/>
        </w:rPr>
        <w:t xml:space="preserve"> общий оборот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D9B">
        <w:rPr>
          <w:rFonts w:ascii="Times New Roman" w:hAnsi="Times New Roman" w:cs="Times New Roman"/>
          <w:sz w:val="28"/>
          <w:szCs w:val="28"/>
        </w:rPr>
        <w:t xml:space="preserve"> </w:t>
      </w:r>
      <w:r w:rsidRPr="004D725C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D725C">
        <w:rPr>
          <w:rFonts w:ascii="Times New Roman" w:hAnsi="Times New Roman" w:cs="Times New Roman"/>
          <w:sz w:val="28"/>
          <w:szCs w:val="28"/>
        </w:rPr>
        <w:t xml:space="preserve"> </w:t>
      </w:r>
      <w:r w:rsidRPr="004402E6">
        <w:rPr>
          <w:rFonts w:ascii="Times New Roman" w:hAnsi="Times New Roman" w:cs="Times New Roman"/>
          <w:sz w:val="28"/>
          <w:szCs w:val="28"/>
        </w:rPr>
        <w:t xml:space="preserve"> составил 4</w:t>
      </w:r>
      <w:r>
        <w:rPr>
          <w:rFonts w:ascii="Times New Roman" w:hAnsi="Times New Roman" w:cs="Times New Roman"/>
          <w:sz w:val="28"/>
          <w:szCs w:val="28"/>
        </w:rPr>
        <w:t>537,7</w:t>
      </w:r>
      <w:r w:rsidRPr="004402E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A70F4">
        <w:rPr>
          <w:rFonts w:ascii="Times New Roman" w:hAnsi="Times New Roman" w:cs="Times New Roman"/>
          <w:sz w:val="28"/>
          <w:szCs w:val="28"/>
        </w:rPr>
        <w:t xml:space="preserve"> или 114% к прошлому году</w:t>
      </w:r>
      <w:r w:rsidRPr="004402E6">
        <w:rPr>
          <w:rFonts w:ascii="Times New Roman" w:hAnsi="Times New Roman" w:cs="Times New Roman"/>
          <w:sz w:val="28"/>
          <w:szCs w:val="28"/>
        </w:rPr>
        <w:t>, в т.ч. оборот индивидуальных предпринимателей 1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4402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02E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6564A" w:rsidRPr="004402E6" w:rsidRDefault="0066564A" w:rsidP="004A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E6">
        <w:rPr>
          <w:rFonts w:ascii="Times New Roman" w:hAnsi="Times New Roman" w:cs="Times New Roman"/>
          <w:sz w:val="28"/>
          <w:szCs w:val="28"/>
        </w:rPr>
        <w:lastRenderedPageBreak/>
        <w:t>С учетом базового  варианта развития малого предпринимательства  общий оборот субъектов малого и среднего предпринимательства прогнозируется:</w:t>
      </w:r>
    </w:p>
    <w:p w:rsidR="0066564A" w:rsidRPr="004402E6" w:rsidRDefault="0066564A" w:rsidP="0066564A">
      <w:pPr>
        <w:pStyle w:val="a4"/>
        <w:numPr>
          <w:ilvl w:val="0"/>
          <w:numId w:val="12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402E6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4719</w:t>
      </w:r>
      <w:r w:rsidRPr="004402E6">
        <w:rPr>
          <w:rFonts w:ascii="Times New Roman" w:hAnsi="Times New Roman" w:cs="Times New Roman"/>
          <w:sz w:val="28"/>
          <w:szCs w:val="28"/>
        </w:rPr>
        <w:t>,2 млн. рублей</w:t>
      </w:r>
      <w:r w:rsidR="004A70F4">
        <w:rPr>
          <w:rFonts w:ascii="Times New Roman" w:hAnsi="Times New Roman" w:cs="Times New Roman"/>
          <w:sz w:val="28"/>
          <w:szCs w:val="28"/>
        </w:rPr>
        <w:t xml:space="preserve"> или 104%</w:t>
      </w:r>
      <w:r w:rsidRPr="004402E6">
        <w:rPr>
          <w:rFonts w:ascii="Times New Roman" w:hAnsi="Times New Roman" w:cs="Times New Roman"/>
          <w:sz w:val="28"/>
          <w:szCs w:val="28"/>
        </w:rPr>
        <w:t>, в т.ч. оборот ИП – 12</w:t>
      </w:r>
      <w:r>
        <w:rPr>
          <w:rFonts w:ascii="Times New Roman" w:hAnsi="Times New Roman" w:cs="Times New Roman"/>
          <w:sz w:val="28"/>
          <w:szCs w:val="28"/>
        </w:rPr>
        <w:t>84,6 млн. рублей;</w:t>
      </w:r>
    </w:p>
    <w:p w:rsidR="0066564A" w:rsidRDefault="0066564A" w:rsidP="0066564A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4402E6">
        <w:rPr>
          <w:rFonts w:ascii="Times New Roman" w:hAnsi="Times New Roman" w:cs="Times New Roman"/>
          <w:sz w:val="28"/>
          <w:szCs w:val="28"/>
        </w:rPr>
        <w:t xml:space="preserve">-  2022  год  - </w:t>
      </w:r>
      <w:r>
        <w:rPr>
          <w:rFonts w:ascii="Times New Roman" w:hAnsi="Times New Roman" w:cs="Times New Roman"/>
          <w:sz w:val="28"/>
          <w:szCs w:val="28"/>
        </w:rPr>
        <w:t>4907,9  млн. рублей</w:t>
      </w:r>
      <w:r w:rsidR="004A70F4">
        <w:rPr>
          <w:rFonts w:ascii="Times New Roman" w:hAnsi="Times New Roman" w:cs="Times New Roman"/>
          <w:sz w:val="28"/>
          <w:szCs w:val="28"/>
        </w:rPr>
        <w:t xml:space="preserve"> или 104%</w:t>
      </w:r>
      <w:r>
        <w:rPr>
          <w:rFonts w:ascii="Times New Roman" w:hAnsi="Times New Roman" w:cs="Times New Roman"/>
          <w:sz w:val="28"/>
          <w:szCs w:val="28"/>
        </w:rPr>
        <w:t>,  в т.ч. оборот ИП -  1336,0 млн. рублей;</w:t>
      </w:r>
    </w:p>
    <w:p w:rsidR="0066564A" w:rsidRDefault="0066564A" w:rsidP="0066564A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02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02E6">
        <w:rPr>
          <w:rFonts w:ascii="Times New Roman" w:hAnsi="Times New Roman" w:cs="Times New Roman"/>
          <w:sz w:val="28"/>
          <w:szCs w:val="28"/>
        </w:rPr>
        <w:t xml:space="preserve">  год  - </w:t>
      </w:r>
      <w:r>
        <w:rPr>
          <w:rFonts w:ascii="Times New Roman" w:hAnsi="Times New Roman" w:cs="Times New Roman"/>
          <w:sz w:val="28"/>
          <w:szCs w:val="28"/>
        </w:rPr>
        <w:t>5104,3  млн. рублей</w:t>
      </w:r>
      <w:r w:rsidR="004A70F4">
        <w:rPr>
          <w:rFonts w:ascii="Times New Roman" w:hAnsi="Times New Roman" w:cs="Times New Roman"/>
          <w:sz w:val="28"/>
          <w:szCs w:val="28"/>
        </w:rPr>
        <w:t xml:space="preserve"> или 104%</w:t>
      </w:r>
      <w:r>
        <w:rPr>
          <w:rFonts w:ascii="Times New Roman" w:hAnsi="Times New Roman" w:cs="Times New Roman"/>
          <w:sz w:val="28"/>
          <w:szCs w:val="28"/>
        </w:rPr>
        <w:t>,  в т.ч. оборот ИП -  1389,5 млн. рублей;</w:t>
      </w:r>
    </w:p>
    <w:p w:rsidR="0066564A" w:rsidRDefault="0066564A" w:rsidP="0066564A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02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02E6">
        <w:rPr>
          <w:rFonts w:ascii="Times New Roman" w:hAnsi="Times New Roman" w:cs="Times New Roman"/>
          <w:sz w:val="28"/>
          <w:szCs w:val="28"/>
        </w:rPr>
        <w:t xml:space="preserve">  год  - </w:t>
      </w:r>
      <w:r>
        <w:rPr>
          <w:rFonts w:ascii="Times New Roman" w:hAnsi="Times New Roman" w:cs="Times New Roman"/>
          <w:sz w:val="28"/>
          <w:szCs w:val="28"/>
        </w:rPr>
        <w:t>5308,4  млн. рублей</w:t>
      </w:r>
      <w:r w:rsidR="004A70F4">
        <w:rPr>
          <w:rFonts w:ascii="Times New Roman" w:hAnsi="Times New Roman" w:cs="Times New Roman"/>
          <w:sz w:val="28"/>
          <w:szCs w:val="28"/>
        </w:rPr>
        <w:t xml:space="preserve"> или 104%</w:t>
      </w:r>
      <w:r>
        <w:rPr>
          <w:rFonts w:ascii="Times New Roman" w:hAnsi="Times New Roman" w:cs="Times New Roman"/>
          <w:sz w:val="28"/>
          <w:szCs w:val="28"/>
        </w:rPr>
        <w:t>,  в т.ч. оборот ИП -  1445,0 млн. рублей.</w:t>
      </w:r>
    </w:p>
    <w:p w:rsidR="0066564A" w:rsidRPr="0084088C" w:rsidRDefault="0066564A" w:rsidP="006656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88C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в целях достижения целей, показателей и результатов национального проекта «Малое и среднее предпринимательство и поддержка индивидуальной предпринимательской инициативы» реализовывались региональные проекты Волгоградской области:</w:t>
      </w:r>
    </w:p>
    <w:p w:rsidR="0066564A" w:rsidRPr="0084088C" w:rsidRDefault="0066564A" w:rsidP="0066564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88C">
        <w:rPr>
          <w:rFonts w:ascii="Times New Roman" w:hAnsi="Times New Roman" w:cs="Times New Roman"/>
          <w:color w:val="000000" w:themeColor="text1"/>
          <w:sz w:val="28"/>
          <w:szCs w:val="28"/>
        </w:rPr>
        <w:t>«Акселерация субъектов малого и среднего предпринимательства»;</w:t>
      </w:r>
    </w:p>
    <w:p w:rsidR="0066564A" w:rsidRPr="0084088C" w:rsidRDefault="0066564A" w:rsidP="0066564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88C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ведения предпринимательской деятельности»;</w:t>
      </w:r>
    </w:p>
    <w:p w:rsidR="0066564A" w:rsidRPr="0084088C" w:rsidRDefault="0066564A" w:rsidP="0066564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88C">
        <w:rPr>
          <w:rFonts w:ascii="Times New Roman" w:hAnsi="Times New Roman" w:cs="Times New Roman"/>
          <w:color w:val="000000" w:themeColor="text1"/>
          <w:sz w:val="28"/>
          <w:szCs w:val="28"/>
        </w:rPr>
        <w:t>«Расширение доступа субъектов малого и среднего предпринимательства к финансовой поддержке, в т.ч. к льготному финансированию»;</w:t>
      </w:r>
    </w:p>
    <w:p w:rsidR="0066564A" w:rsidRPr="0084088C" w:rsidRDefault="0066564A" w:rsidP="0066564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88C">
        <w:rPr>
          <w:rFonts w:ascii="Times New Roman" w:hAnsi="Times New Roman" w:cs="Times New Roman"/>
          <w:color w:val="000000" w:themeColor="text1"/>
          <w:sz w:val="28"/>
          <w:szCs w:val="28"/>
        </w:rPr>
        <w:t>«Популяризация предпринимательства».</w:t>
      </w:r>
    </w:p>
    <w:p w:rsidR="004A70F4" w:rsidRPr="008A0B3B" w:rsidRDefault="004A70F4" w:rsidP="004A7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0B3B">
        <w:rPr>
          <w:rFonts w:ascii="Times New Roman" w:eastAsia="Calibri" w:hAnsi="Times New Roman" w:cs="Times New Roman"/>
          <w:sz w:val="28"/>
          <w:szCs w:val="28"/>
        </w:rPr>
        <w:t xml:space="preserve">Поддержка малого и среднего предпринимательства (далее – МСП) оказывалась в рамках региональных проектов и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A0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8A0B3B">
        <w:rPr>
          <w:rFonts w:ascii="Times New Roman" w:eastAsia="Calibri" w:hAnsi="Times New Roman" w:cs="Times New Roman"/>
          <w:sz w:val="28"/>
          <w:szCs w:val="28"/>
        </w:rPr>
        <w:br/>
        <w:t xml:space="preserve">и поддержка малого и среднего предпринимательства в Волгоградской </w:t>
      </w:r>
      <w:r>
        <w:rPr>
          <w:rFonts w:ascii="Times New Roman" w:eastAsia="Calibri" w:hAnsi="Times New Roman" w:cs="Times New Roman"/>
          <w:sz w:val="28"/>
          <w:szCs w:val="28"/>
        </w:rPr>
        <w:t>области»</w:t>
      </w:r>
      <w:r w:rsidRPr="008A0B3B">
        <w:rPr>
          <w:rFonts w:ascii="Times New Roman" w:eastAsia="Calibri" w:hAnsi="Times New Roman" w:cs="Times New Roman"/>
          <w:sz w:val="28"/>
          <w:szCs w:val="28"/>
        </w:rPr>
        <w:t xml:space="preserve"> на единой площадке институтов развития МСП центра </w:t>
      </w:r>
      <w:r>
        <w:rPr>
          <w:rFonts w:ascii="Times New Roman" w:eastAsia="Calibri" w:hAnsi="Times New Roman" w:cs="Times New Roman"/>
          <w:sz w:val="28"/>
          <w:szCs w:val="28"/>
        </w:rPr>
        <w:t>«Мой бизнес»</w:t>
      </w:r>
      <w:r w:rsidRPr="008A0B3B">
        <w:rPr>
          <w:rFonts w:ascii="Times New Roman" w:eastAsia="Calibri" w:hAnsi="Times New Roman" w:cs="Times New Roman"/>
          <w:sz w:val="28"/>
          <w:szCs w:val="28"/>
        </w:rPr>
        <w:t xml:space="preserve"> путем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участия в </w:t>
      </w:r>
      <w:r w:rsidRPr="008A0B3B">
        <w:rPr>
          <w:rFonts w:ascii="Times New Roman" w:eastAsia="Calibri" w:hAnsi="Times New Roman" w:cs="Times New Roman"/>
          <w:sz w:val="28"/>
          <w:szCs w:val="28"/>
        </w:rPr>
        <w:t>образовательных услуг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8A0B3B">
        <w:rPr>
          <w:rFonts w:ascii="Times New Roman" w:eastAsia="Calibri" w:hAnsi="Times New Roman" w:cs="Times New Roman"/>
          <w:sz w:val="28"/>
          <w:szCs w:val="28"/>
        </w:rPr>
        <w:t xml:space="preserve"> (семинары, </w:t>
      </w:r>
      <w:proofErr w:type="spellStart"/>
      <w:r w:rsidRPr="008A0B3B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8A0B3B">
        <w:rPr>
          <w:rFonts w:ascii="Times New Roman" w:eastAsia="Calibri" w:hAnsi="Times New Roman" w:cs="Times New Roman"/>
          <w:sz w:val="28"/>
          <w:szCs w:val="28"/>
        </w:rPr>
        <w:t xml:space="preserve">, тренинги, образовательные программы),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B3B">
        <w:rPr>
          <w:rFonts w:ascii="Times New Roman" w:eastAsia="Calibri" w:hAnsi="Times New Roman" w:cs="Times New Roman"/>
          <w:sz w:val="28"/>
          <w:szCs w:val="28"/>
        </w:rPr>
        <w:t>информационных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Pr="008A0B3B">
        <w:rPr>
          <w:rFonts w:ascii="Times New Roman" w:eastAsia="Calibri" w:hAnsi="Times New Roman" w:cs="Times New Roman"/>
          <w:sz w:val="28"/>
          <w:szCs w:val="28"/>
        </w:rPr>
        <w:t xml:space="preserve"> (круглые столы, форумы, работы </w:t>
      </w:r>
      <w:proofErr w:type="spellStart"/>
      <w:r w:rsidRPr="008A0B3B">
        <w:rPr>
          <w:rFonts w:ascii="Times New Roman" w:eastAsia="Calibri" w:hAnsi="Times New Roman" w:cs="Times New Roman"/>
          <w:sz w:val="28"/>
          <w:szCs w:val="28"/>
        </w:rPr>
        <w:t>интернет-ресу</w:t>
      </w:r>
      <w:r>
        <w:rPr>
          <w:rFonts w:ascii="Times New Roman" w:eastAsia="Calibri" w:hAnsi="Times New Roman" w:cs="Times New Roman"/>
          <w:sz w:val="28"/>
          <w:szCs w:val="28"/>
        </w:rPr>
        <w:t>рсов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горячей телефонной линии).</w:t>
      </w:r>
      <w:proofErr w:type="gramEnd"/>
    </w:p>
    <w:p w:rsidR="004A70F4" w:rsidRDefault="004A70F4" w:rsidP="004A7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Показатели региональных проектов в Калачевском районе в течение 2020 года выполнены в полном объеме.</w:t>
      </w:r>
    </w:p>
    <w:p w:rsidR="004A70F4" w:rsidRPr="00E5461B" w:rsidRDefault="004A70F4" w:rsidP="004A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8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391B85">
        <w:rPr>
          <w:rFonts w:ascii="Times New Roman" w:hAnsi="Times New Roman" w:cs="Times New Roman"/>
          <w:sz w:val="28"/>
          <w:szCs w:val="28"/>
        </w:rPr>
        <w:t xml:space="preserve"> целях обеспечения координации деятельности администрации Калачёвского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субъектов МСП</w:t>
      </w:r>
      <w:r w:rsidRPr="00391B85">
        <w:rPr>
          <w:rFonts w:ascii="Times New Roman" w:hAnsi="Times New Roman" w:cs="Times New Roman"/>
          <w:sz w:val="28"/>
          <w:szCs w:val="28"/>
        </w:rPr>
        <w:t xml:space="preserve"> по вопросам развития и конкуренции было проведено </w:t>
      </w:r>
      <w:r>
        <w:rPr>
          <w:rFonts w:ascii="Times New Roman" w:hAnsi="Times New Roman" w:cs="Times New Roman"/>
          <w:sz w:val="28"/>
          <w:szCs w:val="28"/>
        </w:rPr>
        <w:t>4 заседания</w:t>
      </w:r>
      <w:r w:rsidRPr="00391B85">
        <w:rPr>
          <w:rFonts w:ascii="Times New Roman" w:hAnsi="Times New Roman" w:cs="Times New Roman"/>
          <w:sz w:val="28"/>
          <w:szCs w:val="28"/>
        </w:rPr>
        <w:t xml:space="preserve"> координационного совета, </w:t>
      </w:r>
      <w:r w:rsidRPr="00E5461B">
        <w:rPr>
          <w:rFonts w:ascii="Times New Roman" w:hAnsi="Times New Roman" w:cs="Times New Roman"/>
          <w:sz w:val="28"/>
          <w:szCs w:val="28"/>
        </w:rPr>
        <w:t xml:space="preserve">организованы встречи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 w:rsidRPr="00E5461B">
        <w:rPr>
          <w:rFonts w:ascii="Times New Roman" w:hAnsi="Times New Roman" w:cs="Times New Roman"/>
          <w:sz w:val="28"/>
          <w:szCs w:val="28"/>
        </w:rPr>
        <w:t xml:space="preserve"> с  ООО «</w:t>
      </w:r>
      <w:proofErr w:type="gramStart"/>
      <w:r w:rsidRPr="00E5461B">
        <w:rPr>
          <w:rFonts w:ascii="Times New Roman" w:hAnsi="Times New Roman" w:cs="Times New Roman"/>
          <w:sz w:val="28"/>
          <w:szCs w:val="28"/>
        </w:rPr>
        <w:t>Волгоградский</w:t>
      </w:r>
      <w:proofErr w:type="gramEnd"/>
      <w:r w:rsidRPr="00E5461B">
        <w:rPr>
          <w:rFonts w:ascii="Times New Roman" w:hAnsi="Times New Roman" w:cs="Times New Roman"/>
          <w:sz w:val="28"/>
          <w:szCs w:val="28"/>
        </w:rPr>
        <w:t xml:space="preserve"> центр защиты и развития бизнеса «Дело».</w:t>
      </w:r>
    </w:p>
    <w:p w:rsidR="004A70F4" w:rsidRDefault="004A70F4" w:rsidP="004A70F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1DD6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 субъектов малого и среднего предпринимательства утвержден перечень муниципального имущества на территории Калачёвского муниципального района, свободного от прав третьих лиц (за исключением имущественных прав субъектов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дпринимательства) в количестве 39</w:t>
      </w:r>
      <w:r w:rsidRPr="00D71DD6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4A70F4" w:rsidRPr="00252D9B" w:rsidRDefault="004A70F4" w:rsidP="004A70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252D9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x-none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52D9B">
        <w:rPr>
          <w:rFonts w:ascii="Times New Roman" w:eastAsia="Calibri" w:hAnsi="Times New Roman" w:cs="Times New Roman"/>
          <w:sz w:val="28"/>
          <w:szCs w:val="28"/>
        </w:rPr>
        <w:t>4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</w:t>
      </w:r>
      <w:r w:rsidRPr="00252D9B">
        <w:rPr>
          <w:rFonts w:ascii="Times New Roman" w:eastAsia="Calibri" w:hAnsi="Times New Roman" w:cs="Times New Roman"/>
          <w:sz w:val="28"/>
          <w:szCs w:val="28"/>
        </w:rPr>
        <w:t>ах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целях создания благоприятных условий </w:t>
      </w:r>
      <w:r w:rsidRPr="00252D9B">
        <w:rPr>
          <w:rFonts w:ascii="Times New Roman" w:eastAsia="Calibri" w:hAnsi="Times New Roman" w:cs="Times New Roman"/>
          <w:sz w:val="28"/>
          <w:szCs w:val="28"/>
        </w:rPr>
        <w:br/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для устойчивого функционирования и развития </w:t>
      </w:r>
      <w:r w:rsidRPr="00252D9B">
        <w:rPr>
          <w:rFonts w:ascii="Times New Roman" w:eastAsia="Calibri" w:hAnsi="Times New Roman" w:cs="Times New Roman"/>
          <w:sz w:val="28"/>
          <w:szCs w:val="28"/>
        </w:rPr>
        <w:t>МСП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Калачевском районе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продолжит</w:t>
      </w:r>
      <w:r w:rsidRPr="00252D9B">
        <w:rPr>
          <w:rFonts w:ascii="Times New Roman" w:eastAsia="Calibri" w:hAnsi="Times New Roman" w:cs="Times New Roman"/>
          <w:sz w:val="28"/>
          <w:szCs w:val="28"/>
        </w:rPr>
        <w:t>ся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реализаци</w:t>
      </w:r>
      <w:r w:rsidRPr="00252D9B">
        <w:rPr>
          <w:rFonts w:ascii="Times New Roman" w:eastAsia="Calibri" w:hAnsi="Times New Roman" w:cs="Times New Roman"/>
          <w:sz w:val="28"/>
          <w:szCs w:val="28"/>
        </w:rPr>
        <w:t>я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мер поддержки </w:t>
      </w:r>
      <w:r w:rsidRPr="00252D9B">
        <w:rPr>
          <w:rFonts w:ascii="Times New Roman" w:eastAsia="Calibri" w:hAnsi="Times New Roman" w:cs="Times New Roman"/>
          <w:sz w:val="28"/>
          <w:szCs w:val="28"/>
        </w:rPr>
        <w:t>МСП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что в свою очередь будет 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способствовать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D9B">
        <w:rPr>
          <w:rFonts w:ascii="Times New Roman" w:eastAsia="Calibri" w:hAnsi="Times New Roman" w:cs="Times New Roman"/>
          <w:sz w:val="28"/>
          <w:szCs w:val="28"/>
        </w:rPr>
        <w:t>стабилизации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D9B">
        <w:rPr>
          <w:rFonts w:ascii="Times New Roman" w:eastAsia="Calibri" w:hAnsi="Times New Roman" w:cs="Times New Roman"/>
          <w:sz w:val="28"/>
          <w:szCs w:val="28"/>
        </w:rPr>
        <w:t>ситуации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D9B">
        <w:rPr>
          <w:rFonts w:ascii="Times New Roman" w:eastAsia="Calibri" w:hAnsi="Times New Roman" w:cs="Times New Roman"/>
          <w:sz w:val="28"/>
          <w:szCs w:val="28"/>
        </w:rPr>
        <w:t xml:space="preserve">в экономике, созданию 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>новых рабочих мест</w:t>
      </w:r>
      <w:r w:rsidRPr="00252D9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>росту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>объемов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>производства</w:t>
      </w:r>
      <w:r w:rsidRPr="00252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D9B">
        <w:rPr>
          <w:rFonts w:ascii="Times New Roman" w:eastAsia="Calibri" w:hAnsi="Times New Roman" w:cs="Times New Roman"/>
          <w:sz w:val="28"/>
          <w:szCs w:val="28"/>
          <w:lang w:val="x-none"/>
        </w:rPr>
        <w:t>и налоговых поступлений в бюджеты всех уровней.</w:t>
      </w:r>
    </w:p>
    <w:p w:rsidR="004A70F4" w:rsidRPr="004A70F4" w:rsidRDefault="004A70F4" w:rsidP="004A70F4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sectPr w:rsidR="004A70F4" w:rsidRPr="004A70F4" w:rsidSect="0030568B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DF" w:rsidRDefault="002A62DF" w:rsidP="000B5117">
      <w:pPr>
        <w:spacing w:after="0" w:line="240" w:lineRule="auto"/>
      </w:pPr>
      <w:r>
        <w:separator/>
      </w:r>
    </w:p>
  </w:endnote>
  <w:endnote w:type="continuationSeparator" w:id="0">
    <w:p w:rsidR="002A62DF" w:rsidRDefault="002A62DF" w:rsidP="000B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09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5DA" w:rsidRPr="0030568B" w:rsidRDefault="00E525DA">
        <w:pPr>
          <w:pStyle w:val="ae"/>
          <w:jc w:val="right"/>
          <w:rPr>
            <w:rFonts w:ascii="Times New Roman" w:hAnsi="Times New Roman" w:cs="Times New Roman"/>
          </w:rPr>
        </w:pPr>
        <w:r w:rsidRPr="0030568B">
          <w:rPr>
            <w:rFonts w:ascii="Times New Roman" w:hAnsi="Times New Roman" w:cs="Times New Roman"/>
          </w:rPr>
          <w:fldChar w:fldCharType="begin"/>
        </w:r>
        <w:r w:rsidRPr="0030568B">
          <w:rPr>
            <w:rFonts w:ascii="Times New Roman" w:hAnsi="Times New Roman" w:cs="Times New Roman"/>
          </w:rPr>
          <w:instrText>PAGE   \* MERGEFORMAT</w:instrText>
        </w:r>
        <w:r w:rsidRPr="0030568B">
          <w:rPr>
            <w:rFonts w:ascii="Times New Roman" w:hAnsi="Times New Roman" w:cs="Times New Roman"/>
          </w:rPr>
          <w:fldChar w:fldCharType="separate"/>
        </w:r>
        <w:r w:rsidR="001D6F68">
          <w:rPr>
            <w:rFonts w:ascii="Times New Roman" w:hAnsi="Times New Roman" w:cs="Times New Roman"/>
            <w:noProof/>
          </w:rPr>
          <w:t>30</w:t>
        </w:r>
        <w:r w:rsidRPr="0030568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525DA" w:rsidRDefault="00E525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DF" w:rsidRDefault="002A62DF" w:rsidP="000B5117">
      <w:pPr>
        <w:spacing w:after="0" w:line="240" w:lineRule="auto"/>
      </w:pPr>
      <w:r>
        <w:separator/>
      </w:r>
    </w:p>
  </w:footnote>
  <w:footnote w:type="continuationSeparator" w:id="0">
    <w:p w:rsidR="002A62DF" w:rsidRDefault="002A62DF" w:rsidP="000B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14B"/>
    <w:multiLevelType w:val="hybridMultilevel"/>
    <w:tmpl w:val="664618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5997"/>
    <w:multiLevelType w:val="hybridMultilevel"/>
    <w:tmpl w:val="834ECA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29E"/>
    <w:multiLevelType w:val="hybridMultilevel"/>
    <w:tmpl w:val="5DFAADC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83AAE"/>
    <w:multiLevelType w:val="hybridMultilevel"/>
    <w:tmpl w:val="AD3C708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5A08"/>
    <w:multiLevelType w:val="hybridMultilevel"/>
    <w:tmpl w:val="4352F45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45E88"/>
    <w:multiLevelType w:val="hybridMultilevel"/>
    <w:tmpl w:val="9F12EC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4188"/>
    <w:multiLevelType w:val="hybridMultilevel"/>
    <w:tmpl w:val="8E6A025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90A9D"/>
    <w:multiLevelType w:val="hybridMultilevel"/>
    <w:tmpl w:val="BAFCD1F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2180"/>
    <w:multiLevelType w:val="hybridMultilevel"/>
    <w:tmpl w:val="AD8C720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A53B3"/>
    <w:multiLevelType w:val="hybridMultilevel"/>
    <w:tmpl w:val="50D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C3384"/>
    <w:multiLevelType w:val="hybridMultilevel"/>
    <w:tmpl w:val="11ECECD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01058"/>
    <w:multiLevelType w:val="hybridMultilevel"/>
    <w:tmpl w:val="6748C44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D19CB"/>
    <w:multiLevelType w:val="hybridMultilevel"/>
    <w:tmpl w:val="75187E9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625F7"/>
    <w:multiLevelType w:val="hybridMultilevel"/>
    <w:tmpl w:val="8222D73E"/>
    <w:lvl w:ilvl="0" w:tplc="5BDC830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DC2565F"/>
    <w:multiLevelType w:val="hybridMultilevel"/>
    <w:tmpl w:val="6B2E3B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03352"/>
    <w:multiLevelType w:val="hybridMultilevel"/>
    <w:tmpl w:val="05B0A48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56EEB"/>
    <w:multiLevelType w:val="hybridMultilevel"/>
    <w:tmpl w:val="F9421E0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71EA6"/>
    <w:multiLevelType w:val="hybridMultilevel"/>
    <w:tmpl w:val="EA94DD3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1348"/>
    <w:multiLevelType w:val="hybridMultilevel"/>
    <w:tmpl w:val="B9A696F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71F24"/>
    <w:multiLevelType w:val="hybridMultilevel"/>
    <w:tmpl w:val="A2041A24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3F711BB9"/>
    <w:multiLevelType w:val="hybridMultilevel"/>
    <w:tmpl w:val="88CA39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4A66"/>
    <w:multiLevelType w:val="hybridMultilevel"/>
    <w:tmpl w:val="DD7460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C2283"/>
    <w:multiLevelType w:val="hybridMultilevel"/>
    <w:tmpl w:val="6982FED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203EC"/>
    <w:multiLevelType w:val="hybridMultilevel"/>
    <w:tmpl w:val="66A400E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734A"/>
    <w:multiLevelType w:val="hybridMultilevel"/>
    <w:tmpl w:val="6E2632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75F5C"/>
    <w:multiLevelType w:val="multilevel"/>
    <w:tmpl w:val="6AA6E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AB7500"/>
    <w:multiLevelType w:val="hybridMultilevel"/>
    <w:tmpl w:val="A03EF4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6109D"/>
    <w:multiLevelType w:val="hybridMultilevel"/>
    <w:tmpl w:val="327639D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45950"/>
    <w:multiLevelType w:val="hybridMultilevel"/>
    <w:tmpl w:val="12B06DF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C6AA4"/>
    <w:multiLevelType w:val="hybridMultilevel"/>
    <w:tmpl w:val="A3C8A54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00D4A"/>
    <w:multiLevelType w:val="hybridMultilevel"/>
    <w:tmpl w:val="065658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7666B"/>
    <w:multiLevelType w:val="hybridMultilevel"/>
    <w:tmpl w:val="D080709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9789E"/>
    <w:multiLevelType w:val="hybridMultilevel"/>
    <w:tmpl w:val="185E119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5E1"/>
    <w:multiLevelType w:val="multilevel"/>
    <w:tmpl w:val="A74EE0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EE92F5D"/>
    <w:multiLevelType w:val="hybridMultilevel"/>
    <w:tmpl w:val="916C7780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>
    <w:nsid w:val="753B2D59"/>
    <w:multiLevelType w:val="hybridMultilevel"/>
    <w:tmpl w:val="F1A83B4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C2759"/>
    <w:multiLevelType w:val="hybridMultilevel"/>
    <w:tmpl w:val="7B667D5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66973"/>
    <w:multiLevelType w:val="hybridMultilevel"/>
    <w:tmpl w:val="69F672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D7C8C"/>
    <w:multiLevelType w:val="hybridMultilevel"/>
    <w:tmpl w:val="C04219F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173BF"/>
    <w:multiLevelType w:val="hybridMultilevel"/>
    <w:tmpl w:val="4C388B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86882"/>
    <w:multiLevelType w:val="hybridMultilevel"/>
    <w:tmpl w:val="456CA20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24"/>
  </w:num>
  <w:num w:numId="5">
    <w:abstractNumId w:val="11"/>
  </w:num>
  <w:num w:numId="6">
    <w:abstractNumId w:val="38"/>
  </w:num>
  <w:num w:numId="7">
    <w:abstractNumId w:val="31"/>
  </w:num>
  <w:num w:numId="8">
    <w:abstractNumId w:val="36"/>
  </w:num>
  <w:num w:numId="9">
    <w:abstractNumId w:val="13"/>
  </w:num>
  <w:num w:numId="10">
    <w:abstractNumId w:val="30"/>
  </w:num>
  <w:num w:numId="11">
    <w:abstractNumId w:val="19"/>
  </w:num>
  <w:num w:numId="12">
    <w:abstractNumId w:val="34"/>
  </w:num>
  <w:num w:numId="13">
    <w:abstractNumId w:val="39"/>
  </w:num>
  <w:num w:numId="14">
    <w:abstractNumId w:val="26"/>
  </w:num>
  <w:num w:numId="15">
    <w:abstractNumId w:val="0"/>
  </w:num>
  <w:num w:numId="16">
    <w:abstractNumId w:val="18"/>
  </w:num>
  <w:num w:numId="17">
    <w:abstractNumId w:val="12"/>
  </w:num>
  <w:num w:numId="18">
    <w:abstractNumId w:val="22"/>
  </w:num>
  <w:num w:numId="19">
    <w:abstractNumId w:val="23"/>
  </w:num>
  <w:num w:numId="20">
    <w:abstractNumId w:val="17"/>
  </w:num>
  <w:num w:numId="21">
    <w:abstractNumId w:val="15"/>
  </w:num>
  <w:num w:numId="22">
    <w:abstractNumId w:val="33"/>
  </w:num>
  <w:num w:numId="23">
    <w:abstractNumId w:val="8"/>
  </w:num>
  <w:num w:numId="24">
    <w:abstractNumId w:val="28"/>
  </w:num>
  <w:num w:numId="25">
    <w:abstractNumId w:val="32"/>
  </w:num>
  <w:num w:numId="26">
    <w:abstractNumId w:val="6"/>
  </w:num>
  <w:num w:numId="27">
    <w:abstractNumId w:val="10"/>
  </w:num>
  <w:num w:numId="28">
    <w:abstractNumId w:val="37"/>
  </w:num>
  <w:num w:numId="29">
    <w:abstractNumId w:val="21"/>
  </w:num>
  <w:num w:numId="30">
    <w:abstractNumId w:val="14"/>
  </w:num>
  <w:num w:numId="31">
    <w:abstractNumId w:val="35"/>
  </w:num>
  <w:num w:numId="32">
    <w:abstractNumId w:val="16"/>
  </w:num>
  <w:num w:numId="33">
    <w:abstractNumId w:val="7"/>
  </w:num>
  <w:num w:numId="34">
    <w:abstractNumId w:val="20"/>
  </w:num>
  <w:num w:numId="35">
    <w:abstractNumId w:val="29"/>
  </w:num>
  <w:num w:numId="36">
    <w:abstractNumId w:val="1"/>
  </w:num>
  <w:num w:numId="37">
    <w:abstractNumId w:val="40"/>
  </w:num>
  <w:num w:numId="38">
    <w:abstractNumId w:val="2"/>
  </w:num>
  <w:num w:numId="39">
    <w:abstractNumId w:val="3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F"/>
    <w:rsid w:val="00000290"/>
    <w:rsid w:val="00000CE1"/>
    <w:rsid w:val="00000F7A"/>
    <w:rsid w:val="00003802"/>
    <w:rsid w:val="00003DEB"/>
    <w:rsid w:val="00003FF0"/>
    <w:rsid w:val="000064D3"/>
    <w:rsid w:val="00006B28"/>
    <w:rsid w:val="0001091B"/>
    <w:rsid w:val="00010CEC"/>
    <w:rsid w:val="00013D91"/>
    <w:rsid w:val="00014A62"/>
    <w:rsid w:val="00016283"/>
    <w:rsid w:val="00016F40"/>
    <w:rsid w:val="00020066"/>
    <w:rsid w:val="00020658"/>
    <w:rsid w:val="00020D5C"/>
    <w:rsid w:val="00024F83"/>
    <w:rsid w:val="000263F3"/>
    <w:rsid w:val="0003089C"/>
    <w:rsid w:val="00031893"/>
    <w:rsid w:val="00032CE9"/>
    <w:rsid w:val="000348F4"/>
    <w:rsid w:val="000358CB"/>
    <w:rsid w:val="000360B0"/>
    <w:rsid w:val="0003633B"/>
    <w:rsid w:val="000372F4"/>
    <w:rsid w:val="00037C1D"/>
    <w:rsid w:val="00037C5E"/>
    <w:rsid w:val="00037E57"/>
    <w:rsid w:val="00040F4B"/>
    <w:rsid w:val="00041EE7"/>
    <w:rsid w:val="0004245A"/>
    <w:rsid w:val="00042667"/>
    <w:rsid w:val="00042BE7"/>
    <w:rsid w:val="00042FDF"/>
    <w:rsid w:val="00044C65"/>
    <w:rsid w:val="00046981"/>
    <w:rsid w:val="00050EF6"/>
    <w:rsid w:val="00052116"/>
    <w:rsid w:val="00052300"/>
    <w:rsid w:val="0005241F"/>
    <w:rsid w:val="00060D16"/>
    <w:rsid w:val="00063BA0"/>
    <w:rsid w:val="0006465C"/>
    <w:rsid w:val="00065719"/>
    <w:rsid w:val="00066BDF"/>
    <w:rsid w:val="00072BB4"/>
    <w:rsid w:val="00073387"/>
    <w:rsid w:val="000739A0"/>
    <w:rsid w:val="000748DB"/>
    <w:rsid w:val="000773C5"/>
    <w:rsid w:val="000809D4"/>
    <w:rsid w:val="0008188F"/>
    <w:rsid w:val="000830CD"/>
    <w:rsid w:val="000830CE"/>
    <w:rsid w:val="000836BD"/>
    <w:rsid w:val="00085173"/>
    <w:rsid w:val="000864F5"/>
    <w:rsid w:val="00087BD4"/>
    <w:rsid w:val="000904D7"/>
    <w:rsid w:val="000912D1"/>
    <w:rsid w:val="00092483"/>
    <w:rsid w:val="00095216"/>
    <w:rsid w:val="00095FD9"/>
    <w:rsid w:val="00096C08"/>
    <w:rsid w:val="00096F52"/>
    <w:rsid w:val="000970A4"/>
    <w:rsid w:val="0009781B"/>
    <w:rsid w:val="000A0A7B"/>
    <w:rsid w:val="000A0A84"/>
    <w:rsid w:val="000A32A2"/>
    <w:rsid w:val="000A32DF"/>
    <w:rsid w:val="000A5254"/>
    <w:rsid w:val="000A591E"/>
    <w:rsid w:val="000B0A30"/>
    <w:rsid w:val="000B0CEB"/>
    <w:rsid w:val="000B10F8"/>
    <w:rsid w:val="000B3449"/>
    <w:rsid w:val="000B36DE"/>
    <w:rsid w:val="000B5117"/>
    <w:rsid w:val="000B62C4"/>
    <w:rsid w:val="000B6EBF"/>
    <w:rsid w:val="000B7392"/>
    <w:rsid w:val="000C098B"/>
    <w:rsid w:val="000C544E"/>
    <w:rsid w:val="000C55F3"/>
    <w:rsid w:val="000C5D8D"/>
    <w:rsid w:val="000C7741"/>
    <w:rsid w:val="000D1114"/>
    <w:rsid w:val="000D1885"/>
    <w:rsid w:val="000D213B"/>
    <w:rsid w:val="000D281F"/>
    <w:rsid w:val="000D6998"/>
    <w:rsid w:val="000E1BF5"/>
    <w:rsid w:val="000E1CE7"/>
    <w:rsid w:val="000E5094"/>
    <w:rsid w:val="000E5BD5"/>
    <w:rsid w:val="000E5D4E"/>
    <w:rsid w:val="000E7A07"/>
    <w:rsid w:val="000F1521"/>
    <w:rsid w:val="000F1F1E"/>
    <w:rsid w:val="000F22AA"/>
    <w:rsid w:val="000F2DF7"/>
    <w:rsid w:val="000F4605"/>
    <w:rsid w:val="000F571F"/>
    <w:rsid w:val="000F5C8A"/>
    <w:rsid w:val="000F5CD7"/>
    <w:rsid w:val="000F7239"/>
    <w:rsid w:val="0010140B"/>
    <w:rsid w:val="0010474A"/>
    <w:rsid w:val="00107FB3"/>
    <w:rsid w:val="001111D2"/>
    <w:rsid w:val="00112B29"/>
    <w:rsid w:val="00112CFA"/>
    <w:rsid w:val="0011348D"/>
    <w:rsid w:val="001138EC"/>
    <w:rsid w:val="001166D1"/>
    <w:rsid w:val="0011768A"/>
    <w:rsid w:val="0012277D"/>
    <w:rsid w:val="0012283C"/>
    <w:rsid w:val="00122917"/>
    <w:rsid w:val="0012311C"/>
    <w:rsid w:val="00124C71"/>
    <w:rsid w:val="00125683"/>
    <w:rsid w:val="001273A4"/>
    <w:rsid w:val="00131555"/>
    <w:rsid w:val="00131D3B"/>
    <w:rsid w:val="00131F13"/>
    <w:rsid w:val="00132AD6"/>
    <w:rsid w:val="00132B10"/>
    <w:rsid w:val="0013325D"/>
    <w:rsid w:val="0013353D"/>
    <w:rsid w:val="0013365B"/>
    <w:rsid w:val="00134136"/>
    <w:rsid w:val="00136709"/>
    <w:rsid w:val="00136EF4"/>
    <w:rsid w:val="001414C7"/>
    <w:rsid w:val="001414D6"/>
    <w:rsid w:val="001422B7"/>
    <w:rsid w:val="00142503"/>
    <w:rsid w:val="001429BF"/>
    <w:rsid w:val="00143CAA"/>
    <w:rsid w:val="0014471F"/>
    <w:rsid w:val="001455FC"/>
    <w:rsid w:val="0014573F"/>
    <w:rsid w:val="00146A62"/>
    <w:rsid w:val="00146C6F"/>
    <w:rsid w:val="00147385"/>
    <w:rsid w:val="0015027B"/>
    <w:rsid w:val="00150416"/>
    <w:rsid w:val="00151B35"/>
    <w:rsid w:val="00152792"/>
    <w:rsid w:val="0015335C"/>
    <w:rsid w:val="001563C8"/>
    <w:rsid w:val="00156808"/>
    <w:rsid w:val="00161636"/>
    <w:rsid w:val="00166D2D"/>
    <w:rsid w:val="00167CAC"/>
    <w:rsid w:val="00170DD2"/>
    <w:rsid w:val="001730C2"/>
    <w:rsid w:val="001734DD"/>
    <w:rsid w:val="00173F69"/>
    <w:rsid w:val="00181E7C"/>
    <w:rsid w:val="00181F8A"/>
    <w:rsid w:val="00183134"/>
    <w:rsid w:val="00183D7A"/>
    <w:rsid w:val="00183E01"/>
    <w:rsid w:val="0018424C"/>
    <w:rsid w:val="00185343"/>
    <w:rsid w:val="00186F54"/>
    <w:rsid w:val="001877D3"/>
    <w:rsid w:val="0019001F"/>
    <w:rsid w:val="00190147"/>
    <w:rsid w:val="00190445"/>
    <w:rsid w:val="00192452"/>
    <w:rsid w:val="001924B1"/>
    <w:rsid w:val="00193B33"/>
    <w:rsid w:val="00195363"/>
    <w:rsid w:val="00195607"/>
    <w:rsid w:val="00196AC3"/>
    <w:rsid w:val="001A1F47"/>
    <w:rsid w:val="001A2F97"/>
    <w:rsid w:val="001A4B6B"/>
    <w:rsid w:val="001A4DE4"/>
    <w:rsid w:val="001A53B6"/>
    <w:rsid w:val="001A5828"/>
    <w:rsid w:val="001A6A4B"/>
    <w:rsid w:val="001A6D12"/>
    <w:rsid w:val="001A78E1"/>
    <w:rsid w:val="001A7BEF"/>
    <w:rsid w:val="001A7D82"/>
    <w:rsid w:val="001B04D1"/>
    <w:rsid w:val="001B0663"/>
    <w:rsid w:val="001B1D52"/>
    <w:rsid w:val="001B21A3"/>
    <w:rsid w:val="001B462D"/>
    <w:rsid w:val="001B473B"/>
    <w:rsid w:val="001B539F"/>
    <w:rsid w:val="001B6641"/>
    <w:rsid w:val="001B6A38"/>
    <w:rsid w:val="001C0859"/>
    <w:rsid w:val="001C0DED"/>
    <w:rsid w:val="001C0FE9"/>
    <w:rsid w:val="001C5148"/>
    <w:rsid w:val="001C68E6"/>
    <w:rsid w:val="001C7AF1"/>
    <w:rsid w:val="001D0950"/>
    <w:rsid w:val="001D0BE8"/>
    <w:rsid w:val="001D24E5"/>
    <w:rsid w:val="001D28F7"/>
    <w:rsid w:val="001D3B55"/>
    <w:rsid w:val="001D4BEB"/>
    <w:rsid w:val="001D4CB6"/>
    <w:rsid w:val="001D5550"/>
    <w:rsid w:val="001D6F68"/>
    <w:rsid w:val="001D726E"/>
    <w:rsid w:val="001E0058"/>
    <w:rsid w:val="001E14D7"/>
    <w:rsid w:val="001E37C0"/>
    <w:rsid w:val="001E4A58"/>
    <w:rsid w:val="001E5C9A"/>
    <w:rsid w:val="001E6916"/>
    <w:rsid w:val="001E75E4"/>
    <w:rsid w:val="001F221B"/>
    <w:rsid w:val="001F5023"/>
    <w:rsid w:val="001F643A"/>
    <w:rsid w:val="001F658C"/>
    <w:rsid w:val="001F6A6E"/>
    <w:rsid w:val="00200225"/>
    <w:rsid w:val="00202863"/>
    <w:rsid w:val="002028C9"/>
    <w:rsid w:val="002036D0"/>
    <w:rsid w:val="002076E9"/>
    <w:rsid w:val="00211C58"/>
    <w:rsid w:val="002157DA"/>
    <w:rsid w:val="002218FA"/>
    <w:rsid w:val="002256E4"/>
    <w:rsid w:val="00227811"/>
    <w:rsid w:val="00230E48"/>
    <w:rsid w:val="00233BDF"/>
    <w:rsid w:val="0023619D"/>
    <w:rsid w:val="0024005B"/>
    <w:rsid w:val="00241218"/>
    <w:rsid w:val="00241DE1"/>
    <w:rsid w:val="002427DA"/>
    <w:rsid w:val="0024299C"/>
    <w:rsid w:val="00242C46"/>
    <w:rsid w:val="0024532F"/>
    <w:rsid w:val="00245632"/>
    <w:rsid w:val="00246704"/>
    <w:rsid w:val="00247551"/>
    <w:rsid w:val="00252EA4"/>
    <w:rsid w:val="00254954"/>
    <w:rsid w:val="00255069"/>
    <w:rsid w:val="002552D3"/>
    <w:rsid w:val="00260169"/>
    <w:rsid w:val="0026146F"/>
    <w:rsid w:val="002643F2"/>
    <w:rsid w:val="00265342"/>
    <w:rsid w:val="0026565D"/>
    <w:rsid w:val="00265CBE"/>
    <w:rsid w:val="002669C2"/>
    <w:rsid w:val="00271D6F"/>
    <w:rsid w:val="00272508"/>
    <w:rsid w:val="00272FB0"/>
    <w:rsid w:val="002730F1"/>
    <w:rsid w:val="002752D8"/>
    <w:rsid w:val="0027549C"/>
    <w:rsid w:val="002755EA"/>
    <w:rsid w:val="002773AD"/>
    <w:rsid w:val="00280613"/>
    <w:rsid w:val="00282138"/>
    <w:rsid w:val="00283BE1"/>
    <w:rsid w:val="00284B38"/>
    <w:rsid w:val="00285F20"/>
    <w:rsid w:val="002905E1"/>
    <w:rsid w:val="00290B4A"/>
    <w:rsid w:val="00291C9B"/>
    <w:rsid w:val="00292587"/>
    <w:rsid w:val="00293499"/>
    <w:rsid w:val="002934CD"/>
    <w:rsid w:val="00297783"/>
    <w:rsid w:val="002A01C0"/>
    <w:rsid w:val="002A1385"/>
    <w:rsid w:val="002A2043"/>
    <w:rsid w:val="002A3DD1"/>
    <w:rsid w:val="002A49A8"/>
    <w:rsid w:val="002A60B8"/>
    <w:rsid w:val="002A62DF"/>
    <w:rsid w:val="002A6E6E"/>
    <w:rsid w:val="002B082E"/>
    <w:rsid w:val="002B2935"/>
    <w:rsid w:val="002B40B8"/>
    <w:rsid w:val="002B5BB5"/>
    <w:rsid w:val="002B6473"/>
    <w:rsid w:val="002C0403"/>
    <w:rsid w:val="002C085F"/>
    <w:rsid w:val="002C3AFD"/>
    <w:rsid w:val="002C5F4F"/>
    <w:rsid w:val="002D08B7"/>
    <w:rsid w:val="002D0DD9"/>
    <w:rsid w:val="002D10DD"/>
    <w:rsid w:val="002D1529"/>
    <w:rsid w:val="002D24C7"/>
    <w:rsid w:val="002D5F37"/>
    <w:rsid w:val="002D640F"/>
    <w:rsid w:val="002D6530"/>
    <w:rsid w:val="002D7751"/>
    <w:rsid w:val="002E0A09"/>
    <w:rsid w:val="002E2143"/>
    <w:rsid w:val="002E3430"/>
    <w:rsid w:val="002E3C17"/>
    <w:rsid w:val="002F0DC2"/>
    <w:rsid w:val="002F12D3"/>
    <w:rsid w:val="002F190C"/>
    <w:rsid w:val="002F2553"/>
    <w:rsid w:val="002F2587"/>
    <w:rsid w:val="002F4BDC"/>
    <w:rsid w:val="002F5E2C"/>
    <w:rsid w:val="002F7AF6"/>
    <w:rsid w:val="00300787"/>
    <w:rsid w:val="00301546"/>
    <w:rsid w:val="003026F2"/>
    <w:rsid w:val="003036A3"/>
    <w:rsid w:val="00305293"/>
    <w:rsid w:val="0030568B"/>
    <w:rsid w:val="00305717"/>
    <w:rsid w:val="00306810"/>
    <w:rsid w:val="00307AA3"/>
    <w:rsid w:val="00311CCC"/>
    <w:rsid w:val="0031573D"/>
    <w:rsid w:val="00316767"/>
    <w:rsid w:val="00316EEC"/>
    <w:rsid w:val="00320B3F"/>
    <w:rsid w:val="0032287C"/>
    <w:rsid w:val="003253AD"/>
    <w:rsid w:val="00331571"/>
    <w:rsid w:val="0033223F"/>
    <w:rsid w:val="003344A4"/>
    <w:rsid w:val="003347CB"/>
    <w:rsid w:val="003356B7"/>
    <w:rsid w:val="003373FA"/>
    <w:rsid w:val="003410FA"/>
    <w:rsid w:val="00341F54"/>
    <w:rsid w:val="003426AC"/>
    <w:rsid w:val="00345C43"/>
    <w:rsid w:val="00345D17"/>
    <w:rsid w:val="00347117"/>
    <w:rsid w:val="0035010E"/>
    <w:rsid w:val="00351BD8"/>
    <w:rsid w:val="0035287E"/>
    <w:rsid w:val="00353214"/>
    <w:rsid w:val="003563F4"/>
    <w:rsid w:val="00357438"/>
    <w:rsid w:val="00360784"/>
    <w:rsid w:val="00360F4D"/>
    <w:rsid w:val="00361F24"/>
    <w:rsid w:val="00363B95"/>
    <w:rsid w:val="0037188B"/>
    <w:rsid w:val="003753F4"/>
    <w:rsid w:val="00375FAC"/>
    <w:rsid w:val="0038111C"/>
    <w:rsid w:val="00382C1C"/>
    <w:rsid w:val="003830DC"/>
    <w:rsid w:val="00384D69"/>
    <w:rsid w:val="003864A1"/>
    <w:rsid w:val="00386E98"/>
    <w:rsid w:val="00393A92"/>
    <w:rsid w:val="003954EA"/>
    <w:rsid w:val="0039689B"/>
    <w:rsid w:val="00396BE1"/>
    <w:rsid w:val="00396CAB"/>
    <w:rsid w:val="00397F08"/>
    <w:rsid w:val="003A0DBD"/>
    <w:rsid w:val="003A10EE"/>
    <w:rsid w:val="003A251B"/>
    <w:rsid w:val="003A3FBC"/>
    <w:rsid w:val="003A4C34"/>
    <w:rsid w:val="003A4EC4"/>
    <w:rsid w:val="003A4F27"/>
    <w:rsid w:val="003A56A1"/>
    <w:rsid w:val="003A5DD1"/>
    <w:rsid w:val="003A7223"/>
    <w:rsid w:val="003B0850"/>
    <w:rsid w:val="003B2195"/>
    <w:rsid w:val="003B2287"/>
    <w:rsid w:val="003B3554"/>
    <w:rsid w:val="003B4E40"/>
    <w:rsid w:val="003B652C"/>
    <w:rsid w:val="003B784A"/>
    <w:rsid w:val="003C2DC5"/>
    <w:rsid w:val="003C32F3"/>
    <w:rsid w:val="003C34B1"/>
    <w:rsid w:val="003D028F"/>
    <w:rsid w:val="003D0C8A"/>
    <w:rsid w:val="003D11E7"/>
    <w:rsid w:val="003D35B3"/>
    <w:rsid w:val="003D3F64"/>
    <w:rsid w:val="003D4C2A"/>
    <w:rsid w:val="003D5A28"/>
    <w:rsid w:val="003D6843"/>
    <w:rsid w:val="003D6AA1"/>
    <w:rsid w:val="003D6CF1"/>
    <w:rsid w:val="003D77F1"/>
    <w:rsid w:val="003E04AF"/>
    <w:rsid w:val="003E3464"/>
    <w:rsid w:val="003E46FE"/>
    <w:rsid w:val="003E55C7"/>
    <w:rsid w:val="003E5A07"/>
    <w:rsid w:val="003E5AF6"/>
    <w:rsid w:val="003E62AE"/>
    <w:rsid w:val="003E6424"/>
    <w:rsid w:val="003E67F8"/>
    <w:rsid w:val="003E7B3F"/>
    <w:rsid w:val="003E7F43"/>
    <w:rsid w:val="003F03B5"/>
    <w:rsid w:val="003F2F00"/>
    <w:rsid w:val="003F4067"/>
    <w:rsid w:val="003F461D"/>
    <w:rsid w:val="003F6C28"/>
    <w:rsid w:val="004030AE"/>
    <w:rsid w:val="0040426D"/>
    <w:rsid w:val="00404509"/>
    <w:rsid w:val="00405B8E"/>
    <w:rsid w:val="00406A19"/>
    <w:rsid w:val="004116ED"/>
    <w:rsid w:val="00411921"/>
    <w:rsid w:val="00412FD5"/>
    <w:rsid w:val="00416092"/>
    <w:rsid w:val="00416C7D"/>
    <w:rsid w:val="00416CEC"/>
    <w:rsid w:val="00417AFC"/>
    <w:rsid w:val="004225FE"/>
    <w:rsid w:val="00422F30"/>
    <w:rsid w:val="004234B7"/>
    <w:rsid w:val="0042544C"/>
    <w:rsid w:val="0042589A"/>
    <w:rsid w:val="00425DA3"/>
    <w:rsid w:val="00426C70"/>
    <w:rsid w:val="00426D14"/>
    <w:rsid w:val="00430226"/>
    <w:rsid w:val="00431A8F"/>
    <w:rsid w:val="0043214E"/>
    <w:rsid w:val="0043220D"/>
    <w:rsid w:val="00434487"/>
    <w:rsid w:val="0043497C"/>
    <w:rsid w:val="00435C3C"/>
    <w:rsid w:val="00440DCC"/>
    <w:rsid w:val="00441156"/>
    <w:rsid w:val="00441610"/>
    <w:rsid w:val="00441B7F"/>
    <w:rsid w:val="00441EF6"/>
    <w:rsid w:val="00442F55"/>
    <w:rsid w:val="004439F4"/>
    <w:rsid w:val="00445A1A"/>
    <w:rsid w:val="00446F1D"/>
    <w:rsid w:val="00447A79"/>
    <w:rsid w:val="00447BE3"/>
    <w:rsid w:val="00450CA5"/>
    <w:rsid w:val="00452382"/>
    <w:rsid w:val="00452CD9"/>
    <w:rsid w:val="00454743"/>
    <w:rsid w:val="00454B61"/>
    <w:rsid w:val="00454BCC"/>
    <w:rsid w:val="00454E06"/>
    <w:rsid w:val="0045564E"/>
    <w:rsid w:val="00455F98"/>
    <w:rsid w:val="00457AEA"/>
    <w:rsid w:val="00460F59"/>
    <w:rsid w:val="004610B9"/>
    <w:rsid w:val="004619D8"/>
    <w:rsid w:val="00461FAD"/>
    <w:rsid w:val="004643D3"/>
    <w:rsid w:val="00464A7A"/>
    <w:rsid w:val="00465432"/>
    <w:rsid w:val="00465C88"/>
    <w:rsid w:val="00467088"/>
    <w:rsid w:val="00471774"/>
    <w:rsid w:val="00471AE3"/>
    <w:rsid w:val="0047541A"/>
    <w:rsid w:val="004755CB"/>
    <w:rsid w:val="00476215"/>
    <w:rsid w:val="004771EB"/>
    <w:rsid w:val="00477F3D"/>
    <w:rsid w:val="0048044A"/>
    <w:rsid w:val="00480DB1"/>
    <w:rsid w:val="00481C48"/>
    <w:rsid w:val="004823E2"/>
    <w:rsid w:val="00482FE6"/>
    <w:rsid w:val="00483B7B"/>
    <w:rsid w:val="00485180"/>
    <w:rsid w:val="004869E4"/>
    <w:rsid w:val="00487A87"/>
    <w:rsid w:val="00487E1F"/>
    <w:rsid w:val="00491089"/>
    <w:rsid w:val="0049263E"/>
    <w:rsid w:val="00492DC2"/>
    <w:rsid w:val="004939C8"/>
    <w:rsid w:val="00493AAC"/>
    <w:rsid w:val="00493C86"/>
    <w:rsid w:val="004957AA"/>
    <w:rsid w:val="00496FB6"/>
    <w:rsid w:val="0049708A"/>
    <w:rsid w:val="004A31E8"/>
    <w:rsid w:val="004A3F8F"/>
    <w:rsid w:val="004A4A94"/>
    <w:rsid w:val="004A532A"/>
    <w:rsid w:val="004A5C0E"/>
    <w:rsid w:val="004A70F4"/>
    <w:rsid w:val="004A7BF6"/>
    <w:rsid w:val="004B22F9"/>
    <w:rsid w:val="004B7BB2"/>
    <w:rsid w:val="004B7D7A"/>
    <w:rsid w:val="004C0E4D"/>
    <w:rsid w:val="004C209B"/>
    <w:rsid w:val="004C307F"/>
    <w:rsid w:val="004C31A8"/>
    <w:rsid w:val="004C3639"/>
    <w:rsid w:val="004C472E"/>
    <w:rsid w:val="004C6413"/>
    <w:rsid w:val="004C65B3"/>
    <w:rsid w:val="004C6EC7"/>
    <w:rsid w:val="004C7E40"/>
    <w:rsid w:val="004D121A"/>
    <w:rsid w:val="004D270E"/>
    <w:rsid w:val="004D34A2"/>
    <w:rsid w:val="004D4250"/>
    <w:rsid w:val="004D6D22"/>
    <w:rsid w:val="004E0CA6"/>
    <w:rsid w:val="004E38BC"/>
    <w:rsid w:val="004E3E01"/>
    <w:rsid w:val="004E3ECD"/>
    <w:rsid w:val="004E4971"/>
    <w:rsid w:val="004E749E"/>
    <w:rsid w:val="004E7F9B"/>
    <w:rsid w:val="004F0AF5"/>
    <w:rsid w:val="004F6A0D"/>
    <w:rsid w:val="004F6C1C"/>
    <w:rsid w:val="0050215A"/>
    <w:rsid w:val="005026B1"/>
    <w:rsid w:val="00502D52"/>
    <w:rsid w:val="00503A6E"/>
    <w:rsid w:val="00511E79"/>
    <w:rsid w:val="00512F95"/>
    <w:rsid w:val="00514BF1"/>
    <w:rsid w:val="00516243"/>
    <w:rsid w:val="005170EB"/>
    <w:rsid w:val="00517622"/>
    <w:rsid w:val="005236AF"/>
    <w:rsid w:val="00524824"/>
    <w:rsid w:val="00524C76"/>
    <w:rsid w:val="00527B4F"/>
    <w:rsid w:val="00531663"/>
    <w:rsid w:val="005327C6"/>
    <w:rsid w:val="00532C38"/>
    <w:rsid w:val="00532CCE"/>
    <w:rsid w:val="005350E2"/>
    <w:rsid w:val="00535CB7"/>
    <w:rsid w:val="00536021"/>
    <w:rsid w:val="00537482"/>
    <w:rsid w:val="00541BEE"/>
    <w:rsid w:val="00542D31"/>
    <w:rsid w:val="0054337D"/>
    <w:rsid w:val="00543DD8"/>
    <w:rsid w:val="00544E34"/>
    <w:rsid w:val="00545E08"/>
    <w:rsid w:val="00545F04"/>
    <w:rsid w:val="005467E8"/>
    <w:rsid w:val="00546EE5"/>
    <w:rsid w:val="00551868"/>
    <w:rsid w:val="00552AE7"/>
    <w:rsid w:val="00552D77"/>
    <w:rsid w:val="00553A47"/>
    <w:rsid w:val="00554EB2"/>
    <w:rsid w:val="00560110"/>
    <w:rsid w:val="00562549"/>
    <w:rsid w:val="00566A5B"/>
    <w:rsid w:val="00567052"/>
    <w:rsid w:val="0056718A"/>
    <w:rsid w:val="0057292E"/>
    <w:rsid w:val="005737A7"/>
    <w:rsid w:val="00575A97"/>
    <w:rsid w:val="00576AF8"/>
    <w:rsid w:val="00580197"/>
    <w:rsid w:val="005802BB"/>
    <w:rsid w:val="0058059C"/>
    <w:rsid w:val="00580E9D"/>
    <w:rsid w:val="00581657"/>
    <w:rsid w:val="00581A25"/>
    <w:rsid w:val="00582E57"/>
    <w:rsid w:val="00583213"/>
    <w:rsid w:val="00583743"/>
    <w:rsid w:val="00584AD5"/>
    <w:rsid w:val="0058685E"/>
    <w:rsid w:val="005903C3"/>
    <w:rsid w:val="00590B8A"/>
    <w:rsid w:val="005941A9"/>
    <w:rsid w:val="00594511"/>
    <w:rsid w:val="0059570F"/>
    <w:rsid w:val="00595DFB"/>
    <w:rsid w:val="00597764"/>
    <w:rsid w:val="005A0C79"/>
    <w:rsid w:val="005A150A"/>
    <w:rsid w:val="005A16E1"/>
    <w:rsid w:val="005A20D1"/>
    <w:rsid w:val="005A23ED"/>
    <w:rsid w:val="005A3011"/>
    <w:rsid w:val="005A3103"/>
    <w:rsid w:val="005A51D5"/>
    <w:rsid w:val="005A6034"/>
    <w:rsid w:val="005A6348"/>
    <w:rsid w:val="005B153C"/>
    <w:rsid w:val="005B24BC"/>
    <w:rsid w:val="005B2EFA"/>
    <w:rsid w:val="005B3E94"/>
    <w:rsid w:val="005B7482"/>
    <w:rsid w:val="005C1BF7"/>
    <w:rsid w:val="005C2273"/>
    <w:rsid w:val="005C2CDD"/>
    <w:rsid w:val="005C4532"/>
    <w:rsid w:val="005C4996"/>
    <w:rsid w:val="005C5BDA"/>
    <w:rsid w:val="005C76E7"/>
    <w:rsid w:val="005D171D"/>
    <w:rsid w:val="005D45FA"/>
    <w:rsid w:val="005D5499"/>
    <w:rsid w:val="005D5BE5"/>
    <w:rsid w:val="005D6D5D"/>
    <w:rsid w:val="005E1242"/>
    <w:rsid w:val="005E1CB8"/>
    <w:rsid w:val="005E2EE6"/>
    <w:rsid w:val="005E345D"/>
    <w:rsid w:val="005E5635"/>
    <w:rsid w:val="005E6D26"/>
    <w:rsid w:val="005F0AC6"/>
    <w:rsid w:val="005F1E9B"/>
    <w:rsid w:val="005F23C2"/>
    <w:rsid w:val="005F4637"/>
    <w:rsid w:val="005F4E32"/>
    <w:rsid w:val="005F6AF5"/>
    <w:rsid w:val="006010BB"/>
    <w:rsid w:val="006012E8"/>
    <w:rsid w:val="00601AD5"/>
    <w:rsid w:val="00603BD0"/>
    <w:rsid w:val="00603E8F"/>
    <w:rsid w:val="00604735"/>
    <w:rsid w:val="00606913"/>
    <w:rsid w:val="00606D5B"/>
    <w:rsid w:val="006070B9"/>
    <w:rsid w:val="006111C4"/>
    <w:rsid w:val="006117AE"/>
    <w:rsid w:val="00611E68"/>
    <w:rsid w:val="00612602"/>
    <w:rsid w:val="00612A76"/>
    <w:rsid w:val="00613919"/>
    <w:rsid w:val="00613989"/>
    <w:rsid w:val="0061405E"/>
    <w:rsid w:val="00614424"/>
    <w:rsid w:val="00616DDC"/>
    <w:rsid w:val="00617A3D"/>
    <w:rsid w:val="006207FB"/>
    <w:rsid w:val="006209E5"/>
    <w:rsid w:val="00620DCB"/>
    <w:rsid w:val="00622162"/>
    <w:rsid w:val="00622AD2"/>
    <w:rsid w:val="00622D75"/>
    <w:rsid w:val="006245A3"/>
    <w:rsid w:val="00624791"/>
    <w:rsid w:val="00626107"/>
    <w:rsid w:val="006275C2"/>
    <w:rsid w:val="00632DB8"/>
    <w:rsid w:val="0063442E"/>
    <w:rsid w:val="00634895"/>
    <w:rsid w:val="0063677B"/>
    <w:rsid w:val="006373BA"/>
    <w:rsid w:val="006432AF"/>
    <w:rsid w:val="00643577"/>
    <w:rsid w:val="00644BDB"/>
    <w:rsid w:val="00646926"/>
    <w:rsid w:val="006510CC"/>
    <w:rsid w:val="00651314"/>
    <w:rsid w:val="00655A91"/>
    <w:rsid w:val="00655BD0"/>
    <w:rsid w:val="00656679"/>
    <w:rsid w:val="0066019F"/>
    <w:rsid w:val="006639D4"/>
    <w:rsid w:val="0066549C"/>
    <w:rsid w:val="0066564A"/>
    <w:rsid w:val="00665F48"/>
    <w:rsid w:val="00666073"/>
    <w:rsid w:val="00667CF3"/>
    <w:rsid w:val="0067172B"/>
    <w:rsid w:val="006727CF"/>
    <w:rsid w:val="006747E7"/>
    <w:rsid w:val="0067486A"/>
    <w:rsid w:val="00675D53"/>
    <w:rsid w:val="00677DD2"/>
    <w:rsid w:val="006823B4"/>
    <w:rsid w:val="00682F77"/>
    <w:rsid w:val="00683142"/>
    <w:rsid w:val="00684A31"/>
    <w:rsid w:val="006853FF"/>
    <w:rsid w:val="006867D4"/>
    <w:rsid w:val="00687357"/>
    <w:rsid w:val="006878CA"/>
    <w:rsid w:val="00687E72"/>
    <w:rsid w:val="00691598"/>
    <w:rsid w:val="0069343F"/>
    <w:rsid w:val="00693635"/>
    <w:rsid w:val="006959C8"/>
    <w:rsid w:val="0069646D"/>
    <w:rsid w:val="0069681F"/>
    <w:rsid w:val="00696C9F"/>
    <w:rsid w:val="00697113"/>
    <w:rsid w:val="006A0153"/>
    <w:rsid w:val="006A1E5F"/>
    <w:rsid w:val="006A403A"/>
    <w:rsid w:val="006A5027"/>
    <w:rsid w:val="006B124F"/>
    <w:rsid w:val="006B32C0"/>
    <w:rsid w:val="006B353A"/>
    <w:rsid w:val="006B36D5"/>
    <w:rsid w:val="006B38BF"/>
    <w:rsid w:val="006B3F1B"/>
    <w:rsid w:val="006B6464"/>
    <w:rsid w:val="006B7278"/>
    <w:rsid w:val="006B74BA"/>
    <w:rsid w:val="006C0756"/>
    <w:rsid w:val="006C2FA8"/>
    <w:rsid w:val="006C52D4"/>
    <w:rsid w:val="006D04BD"/>
    <w:rsid w:val="006D328C"/>
    <w:rsid w:val="006D5AF9"/>
    <w:rsid w:val="006D6ACB"/>
    <w:rsid w:val="006D6EDA"/>
    <w:rsid w:val="006D70D8"/>
    <w:rsid w:val="006E3802"/>
    <w:rsid w:val="006E7B41"/>
    <w:rsid w:val="006F0220"/>
    <w:rsid w:val="006F0A5D"/>
    <w:rsid w:val="006F1A04"/>
    <w:rsid w:val="006F3166"/>
    <w:rsid w:val="006F33FB"/>
    <w:rsid w:val="006F3446"/>
    <w:rsid w:val="006F3541"/>
    <w:rsid w:val="006F39F5"/>
    <w:rsid w:val="006F6572"/>
    <w:rsid w:val="00700472"/>
    <w:rsid w:val="00700C20"/>
    <w:rsid w:val="00701499"/>
    <w:rsid w:val="00701C94"/>
    <w:rsid w:val="007024D5"/>
    <w:rsid w:val="00703580"/>
    <w:rsid w:val="007122A9"/>
    <w:rsid w:val="00712DFD"/>
    <w:rsid w:val="00716556"/>
    <w:rsid w:val="00717FEA"/>
    <w:rsid w:val="00720714"/>
    <w:rsid w:val="007207A1"/>
    <w:rsid w:val="007212F1"/>
    <w:rsid w:val="00723030"/>
    <w:rsid w:val="00723F99"/>
    <w:rsid w:val="00724397"/>
    <w:rsid w:val="0072536B"/>
    <w:rsid w:val="007259E2"/>
    <w:rsid w:val="00725F0A"/>
    <w:rsid w:val="00726C8E"/>
    <w:rsid w:val="00730867"/>
    <w:rsid w:val="00732F91"/>
    <w:rsid w:val="0073753E"/>
    <w:rsid w:val="00737BF1"/>
    <w:rsid w:val="00737C16"/>
    <w:rsid w:val="00740C58"/>
    <w:rsid w:val="00740C68"/>
    <w:rsid w:val="0074197F"/>
    <w:rsid w:val="0074268A"/>
    <w:rsid w:val="0074276C"/>
    <w:rsid w:val="00742B23"/>
    <w:rsid w:val="00743B8A"/>
    <w:rsid w:val="00746C0B"/>
    <w:rsid w:val="00747B64"/>
    <w:rsid w:val="00750B3B"/>
    <w:rsid w:val="00753F9D"/>
    <w:rsid w:val="007542AD"/>
    <w:rsid w:val="00754B12"/>
    <w:rsid w:val="00754FA9"/>
    <w:rsid w:val="00756385"/>
    <w:rsid w:val="00757D88"/>
    <w:rsid w:val="00761DC7"/>
    <w:rsid w:val="00761FA0"/>
    <w:rsid w:val="00763EBE"/>
    <w:rsid w:val="00764AAA"/>
    <w:rsid w:val="0076588D"/>
    <w:rsid w:val="0077088B"/>
    <w:rsid w:val="00772267"/>
    <w:rsid w:val="007734D4"/>
    <w:rsid w:val="007737BE"/>
    <w:rsid w:val="007747A8"/>
    <w:rsid w:val="00774F1B"/>
    <w:rsid w:val="00775466"/>
    <w:rsid w:val="00775D58"/>
    <w:rsid w:val="00777B16"/>
    <w:rsid w:val="007825C4"/>
    <w:rsid w:val="00783AC8"/>
    <w:rsid w:val="00783C3B"/>
    <w:rsid w:val="00784DE6"/>
    <w:rsid w:val="007852FF"/>
    <w:rsid w:val="00785EDE"/>
    <w:rsid w:val="007909CC"/>
    <w:rsid w:val="007912D4"/>
    <w:rsid w:val="0079285D"/>
    <w:rsid w:val="007932F9"/>
    <w:rsid w:val="00794C75"/>
    <w:rsid w:val="0079622B"/>
    <w:rsid w:val="00797634"/>
    <w:rsid w:val="00797B7E"/>
    <w:rsid w:val="007A2153"/>
    <w:rsid w:val="007A2443"/>
    <w:rsid w:val="007A4A0E"/>
    <w:rsid w:val="007A5018"/>
    <w:rsid w:val="007A55F8"/>
    <w:rsid w:val="007A58AF"/>
    <w:rsid w:val="007B0EBD"/>
    <w:rsid w:val="007B1B2D"/>
    <w:rsid w:val="007B4561"/>
    <w:rsid w:val="007B65C3"/>
    <w:rsid w:val="007C048F"/>
    <w:rsid w:val="007C26D0"/>
    <w:rsid w:val="007C4932"/>
    <w:rsid w:val="007C53DF"/>
    <w:rsid w:val="007C56A8"/>
    <w:rsid w:val="007C5A3E"/>
    <w:rsid w:val="007C6ECB"/>
    <w:rsid w:val="007C7412"/>
    <w:rsid w:val="007C7DAB"/>
    <w:rsid w:val="007D04E0"/>
    <w:rsid w:val="007D1728"/>
    <w:rsid w:val="007D1787"/>
    <w:rsid w:val="007D1E3E"/>
    <w:rsid w:val="007D214B"/>
    <w:rsid w:val="007D3933"/>
    <w:rsid w:val="007D4A9F"/>
    <w:rsid w:val="007E0E75"/>
    <w:rsid w:val="007E1AA5"/>
    <w:rsid w:val="007E42C2"/>
    <w:rsid w:val="007E5143"/>
    <w:rsid w:val="007F04DC"/>
    <w:rsid w:val="007F0C9D"/>
    <w:rsid w:val="007F2923"/>
    <w:rsid w:val="007F3DD5"/>
    <w:rsid w:val="007F72B5"/>
    <w:rsid w:val="0080072A"/>
    <w:rsid w:val="00806EE3"/>
    <w:rsid w:val="00810504"/>
    <w:rsid w:val="00810F34"/>
    <w:rsid w:val="0081100D"/>
    <w:rsid w:val="0081227D"/>
    <w:rsid w:val="00812BB6"/>
    <w:rsid w:val="00820543"/>
    <w:rsid w:val="0082083E"/>
    <w:rsid w:val="00824704"/>
    <w:rsid w:val="008260D0"/>
    <w:rsid w:val="00826FC1"/>
    <w:rsid w:val="008272AA"/>
    <w:rsid w:val="008277CC"/>
    <w:rsid w:val="00830725"/>
    <w:rsid w:val="00832734"/>
    <w:rsid w:val="00833CE6"/>
    <w:rsid w:val="0083574B"/>
    <w:rsid w:val="00837F71"/>
    <w:rsid w:val="0084057B"/>
    <w:rsid w:val="0084088C"/>
    <w:rsid w:val="00842061"/>
    <w:rsid w:val="00842250"/>
    <w:rsid w:val="008427E5"/>
    <w:rsid w:val="00845841"/>
    <w:rsid w:val="00850242"/>
    <w:rsid w:val="00852EF6"/>
    <w:rsid w:val="00854173"/>
    <w:rsid w:val="00854C1A"/>
    <w:rsid w:val="00854FFE"/>
    <w:rsid w:val="00856925"/>
    <w:rsid w:val="00860CAB"/>
    <w:rsid w:val="008621C4"/>
    <w:rsid w:val="00864AC0"/>
    <w:rsid w:val="00864D7F"/>
    <w:rsid w:val="00866A43"/>
    <w:rsid w:val="00866AFB"/>
    <w:rsid w:val="00866BCC"/>
    <w:rsid w:val="008671A1"/>
    <w:rsid w:val="00874F0A"/>
    <w:rsid w:val="008771F4"/>
    <w:rsid w:val="00877D72"/>
    <w:rsid w:val="00880038"/>
    <w:rsid w:val="00881437"/>
    <w:rsid w:val="008821EA"/>
    <w:rsid w:val="0088527A"/>
    <w:rsid w:val="00886CED"/>
    <w:rsid w:val="00887731"/>
    <w:rsid w:val="0089002D"/>
    <w:rsid w:val="00891375"/>
    <w:rsid w:val="008917D8"/>
    <w:rsid w:val="008917EF"/>
    <w:rsid w:val="008922AB"/>
    <w:rsid w:val="008925EA"/>
    <w:rsid w:val="008956E8"/>
    <w:rsid w:val="00895F29"/>
    <w:rsid w:val="008A0380"/>
    <w:rsid w:val="008A1C15"/>
    <w:rsid w:val="008A46AD"/>
    <w:rsid w:val="008A5AD5"/>
    <w:rsid w:val="008A6069"/>
    <w:rsid w:val="008A63BC"/>
    <w:rsid w:val="008A6B7B"/>
    <w:rsid w:val="008A766C"/>
    <w:rsid w:val="008B1BA2"/>
    <w:rsid w:val="008B2410"/>
    <w:rsid w:val="008B2CCF"/>
    <w:rsid w:val="008B39DA"/>
    <w:rsid w:val="008B3C4A"/>
    <w:rsid w:val="008B3E4C"/>
    <w:rsid w:val="008B4BC9"/>
    <w:rsid w:val="008B6E94"/>
    <w:rsid w:val="008B7E0B"/>
    <w:rsid w:val="008C0A51"/>
    <w:rsid w:val="008C0B6C"/>
    <w:rsid w:val="008C1D35"/>
    <w:rsid w:val="008C529D"/>
    <w:rsid w:val="008C61BF"/>
    <w:rsid w:val="008C7145"/>
    <w:rsid w:val="008C78CE"/>
    <w:rsid w:val="008D02A8"/>
    <w:rsid w:val="008D1594"/>
    <w:rsid w:val="008D2895"/>
    <w:rsid w:val="008D30EE"/>
    <w:rsid w:val="008D31AD"/>
    <w:rsid w:val="008D338A"/>
    <w:rsid w:val="008E2947"/>
    <w:rsid w:val="008E3286"/>
    <w:rsid w:val="008E4A45"/>
    <w:rsid w:val="008E5507"/>
    <w:rsid w:val="008E6B8F"/>
    <w:rsid w:val="008F0372"/>
    <w:rsid w:val="008F18CA"/>
    <w:rsid w:val="008F308E"/>
    <w:rsid w:val="008F53EA"/>
    <w:rsid w:val="008F586C"/>
    <w:rsid w:val="008F69E0"/>
    <w:rsid w:val="0090024A"/>
    <w:rsid w:val="0090073A"/>
    <w:rsid w:val="00900C2D"/>
    <w:rsid w:val="00901B4C"/>
    <w:rsid w:val="00905309"/>
    <w:rsid w:val="00906348"/>
    <w:rsid w:val="00906ED8"/>
    <w:rsid w:val="00907EB0"/>
    <w:rsid w:val="00910279"/>
    <w:rsid w:val="00911376"/>
    <w:rsid w:val="009116B3"/>
    <w:rsid w:val="0091446B"/>
    <w:rsid w:val="00916D6B"/>
    <w:rsid w:val="00921764"/>
    <w:rsid w:val="00922057"/>
    <w:rsid w:val="009222C5"/>
    <w:rsid w:val="00922D93"/>
    <w:rsid w:val="009236AC"/>
    <w:rsid w:val="00925FE1"/>
    <w:rsid w:val="00926B55"/>
    <w:rsid w:val="00927CC2"/>
    <w:rsid w:val="0093046E"/>
    <w:rsid w:val="0093183D"/>
    <w:rsid w:val="0093294C"/>
    <w:rsid w:val="0093477F"/>
    <w:rsid w:val="0093642F"/>
    <w:rsid w:val="009365C8"/>
    <w:rsid w:val="00936D38"/>
    <w:rsid w:val="009379A7"/>
    <w:rsid w:val="00942109"/>
    <w:rsid w:val="00944396"/>
    <w:rsid w:val="00945CEF"/>
    <w:rsid w:val="009464DF"/>
    <w:rsid w:val="00950B8D"/>
    <w:rsid w:val="009514A7"/>
    <w:rsid w:val="00953A07"/>
    <w:rsid w:val="00955F08"/>
    <w:rsid w:val="00957867"/>
    <w:rsid w:val="00960E64"/>
    <w:rsid w:val="00961E26"/>
    <w:rsid w:val="009620B5"/>
    <w:rsid w:val="009621F7"/>
    <w:rsid w:val="00962EED"/>
    <w:rsid w:val="009640D3"/>
    <w:rsid w:val="00970A6E"/>
    <w:rsid w:val="00970BF9"/>
    <w:rsid w:val="009710F3"/>
    <w:rsid w:val="0097536D"/>
    <w:rsid w:val="009765DA"/>
    <w:rsid w:val="00977F74"/>
    <w:rsid w:val="00981E76"/>
    <w:rsid w:val="00991414"/>
    <w:rsid w:val="009944D2"/>
    <w:rsid w:val="00997CF4"/>
    <w:rsid w:val="009A0218"/>
    <w:rsid w:val="009A2527"/>
    <w:rsid w:val="009A331E"/>
    <w:rsid w:val="009A3C30"/>
    <w:rsid w:val="009A5AA7"/>
    <w:rsid w:val="009A5D49"/>
    <w:rsid w:val="009B057D"/>
    <w:rsid w:val="009B0C3A"/>
    <w:rsid w:val="009B1397"/>
    <w:rsid w:val="009B1CC6"/>
    <w:rsid w:val="009B2A1E"/>
    <w:rsid w:val="009B56CA"/>
    <w:rsid w:val="009B67B8"/>
    <w:rsid w:val="009B7ACC"/>
    <w:rsid w:val="009C0BED"/>
    <w:rsid w:val="009C0DE5"/>
    <w:rsid w:val="009C14DC"/>
    <w:rsid w:val="009C1EC4"/>
    <w:rsid w:val="009C27EF"/>
    <w:rsid w:val="009C3A61"/>
    <w:rsid w:val="009C597A"/>
    <w:rsid w:val="009C7215"/>
    <w:rsid w:val="009C7CDC"/>
    <w:rsid w:val="009D0C67"/>
    <w:rsid w:val="009D11BD"/>
    <w:rsid w:val="009D53F1"/>
    <w:rsid w:val="009D671F"/>
    <w:rsid w:val="009D7657"/>
    <w:rsid w:val="009E0097"/>
    <w:rsid w:val="009E1C45"/>
    <w:rsid w:val="009E3A0C"/>
    <w:rsid w:val="009E3C91"/>
    <w:rsid w:val="009E606C"/>
    <w:rsid w:val="009F1322"/>
    <w:rsid w:val="009F2855"/>
    <w:rsid w:val="009F2946"/>
    <w:rsid w:val="009F3257"/>
    <w:rsid w:val="009F58F2"/>
    <w:rsid w:val="009F74F9"/>
    <w:rsid w:val="00A002C1"/>
    <w:rsid w:val="00A00389"/>
    <w:rsid w:val="00A00C56"/>
    <w:rsid w:val="00A02328"/>
    <w:rsid w:val="00A024DB"/>
    <w:rsid w:val="00A031EA"/>
    <w:rsid w:val="00A0379F"/>
    <w:rsid w:val="00A03CAF"/>
    <w:rsid w:val="00A04189"/>
    <w:rsid w:val="00A070CC"/>
    <w:rsid w:val="00A107B1"/>
    <w:rsid w:val="00A11AD9"/>
    <w:rsid w:val="00A13351"/>
    <w:rsid w:val="00A138E6"/>
    <w:rsid w:val="00A13FB4"/>
    <w:rsid w:val="00A1537C"/>
    <w:rsid w:val="00A159A6"/>
    <w:rsid w:val="00A15C19"/>
    <w:rsid w:val="00A167FA"/>
    <w:rsid w:val="00A20126"/>
    <w:rsid w:val="00A209D8"/>
    <w:rsid w:val="00A2173E"/>
    <w:rsid w:val="00A22140"/>
    <w:rsid w:val="00A23A4B"/>
    <w:rsid w:val="00A24423"/>
    <w:rsid w:val="00A27177"/>
    <w:rsid w:val="00A271FB"/>
    <w:rsid w:val="00A301CF"/>
    <w:rsid w:val="00A31C21"/>
    <w:rsid w:val="00A31D36"/>
    <w:rsid w:val="00A334C1"/>
    <w:rsid w:val="00A33772"/>
    <w:rsid w:val="00A354D6"/>
    <w:rsid w:val="00A3558D"/>
    <w:rsid w:val="00A35CED"/>
    <w:rsid w:val="00A36148"/>
    <w:rsid w:val="00A36FD5"/>
    <w:rsid w:val="00A42504"/>
    <w:rsid w:val="00A435E8"/>
    <w:rsid w:val="00A45AAD"/>
    <w:rsid w:val="00A556C5"/>
    <w:rsid w:val="00A55A94"/>
    <w:rsid w:val="00A55ED2"/>
    <w:rsid w:val="00A5787D"/>
    <w:rsid w:val="00A70040"/>
    <w:rsid w:val="00A713E3"/>
    <w:rsid w:val="00A71C21"/>
    <w:rsid w:val="00A72032"/>
    <w:rsid w:val="00A73A3B"/>
    <w:rsid w:val="00A742CA"/>
    <w:rsid w:val="00A7578E"/>
    <w:rsid w:val="00A76DCD"/>
    <w:rsid w:val="00A8016A"/>
    <w:rsid w:val="00A805BB"/>
    <w:rsid w:val="00A811FC"/>
    <w:rsid w:val="00A8134D"/>
    <w:rsid w:val="00A81C59"/>
    <w:rsid w:val="00A86969"/>
    <w:rsid w:val="00A87FC4"/>
    <w:rsid w:val="00A903FA"/>
    <w:rsid w:val="00A90C24"/>
    <w:rsid w:val="00A90D05"/>
    <w:rsid w:val="00A91493"/>
    <w:rsid w:val="00A9258D"/>
    <w:rsid w:val="00A92957"/>
    <w:rsid w:val="00A92FCE"/>
    <w:rsid w:val="00A93EEB"/>
    <w:rsid w:val="00A94549"/>
    <w:rsid w:val="00A945DF"/>
    <w:rsid w:val="00A975B9"/>
    <w:rsid w:val="00AA0F65"/>
    <w:rsid w:val="00AA1C88"/>
    <w:rsid w:val="00AA3252"/>
    <w:rsid w:val="00AA3AD8"/>
    <w:rsid w:val="00AA530A"/>
    <w:rsid w:val="00AA5771"/>
    <w:rsid w:val="00AB0101"/>
    <w:rsid w:val="00AB0942"/>
    <w:rsid w:val="00AB09AA"/>
    <w:rsid w:val="00AB17CC"/>
    <w:rsid w:val="00AB2BD1"/>
    <w:rsid w:val="00AB52C0"/>
    <w:rsid w:val="00AB594A"/>
    <w:rsid w:val="00AB5984"/>
    <w:rsid w:val="00AB5D96"/>
    <w:rsid w:val="00AB6679"/>
    <w:rsid w:val="00AB7A8A"/>
    <w:rsid w:val="00AC02E5"/>
    <w:rsid w:val="00AC1CF6"/>
    <w:rsid w:val="00AC2C78"/>
    <w:rsid w:val="00AC4DA6"/>
    <w:rsid w:val="00AC4F92"/>
    <w:rsid w:val="00AC54BA"/>
    <w:rsid w:val="00AD0A59"/>
    <w:rsid w:val="00AD1C4F"/>
    <w:rsid w:val="00AD2D00"/>
    <w:rsid w:val="00AD48DD"/>
    <w:rsid w:val="00AE36B5"/>
    <w:rsid w:val="00AE5EF8"/>
    <w:rsid w:val="00AE6FA7"/>
    <w:rsid w:val="00AF182A"/>
    <w:rsid w:val="00AF41FD"/>
    <w:rsid w:val="00AF4E22"/>
    <w:rsid w:val="00AF5AB9"/>
    <w:rsid w:val="00AF7259"/>
    <w:rsid w:val="00AF798D"/>
    <w:rsid w:val="00B0261D"/>
    <w:rsid w:val="00B02ECD"/>
    <w:rsid w:val="00B045AB"/>
    <w:rsid w:val="00B05D15"/>
    <w:rsid w:val="00B063E5"/>
    <w:rsid w:val="00B06CEC"/>
    <w:rsid w:val="00B114C3"/>
    <w:rsid w:val="00B17C6D"/>
    <w:rsid w:val="00B20103"/>
    <w:rsid w:val="00B2204D"/>
    <w:rsid w:val="00B23F3F"/>
    <w:rsid w:val="00B24610"/>
    <w:rsid w:val="00B247CC"/>
    <w:rsid w:val="00B24F63"/>
    <w:rsid w:val="00B26012"/>
    <w:rsid w:val="00B261F3"/>
    <w:rsid w:val="00B26449"/>
    <w:rsid w:val="00B27A78"/>
    <w:rsid w:val="00B3155C"/>
    <w:rsid w:val="00B32533"/>
    <w:rsid w:val="00B344B0"/>
    <w:rsid w:val="00B34EF6"/>
    <w:rsid w:val="00B3680D"/>
    <w:rsid w:val="00B37026"/>
    <w:rsid w:val="00B370F2"/>
    <w:rsid w:val="00B37AB4"/>
    <w:rsid w:val="00B400A5"/>
    <w:rsid w:val="00B44960"/>
    <w:rsid w:val="00B45791"/>
    <w:rsid w:val="00B45CF2"/>
    <w:rsid w:val="00B463CC"/>
    <w:rsid w:val="00B47DCA"/>
    <w:rsid w:val="00B53906"/>
    <w:rsid w:val="00B544AF"/>
    <w:rsid w:val="00B54560"/>
    <w:rsid w:val="00B57144"/>
    <w:rsid w:val="00B57653"/>
    <w:rsid w:val="00B6027B"/>
    <w:rsid w:val="00B62B49"/>
    <w:rsid w:val="00B63201"/>
    <w:rsid w:val="00B64E2E"/>
    <w:rsid w:val="00B654A4"/>
    <w:rsid w:val="00B662A4"/>
    <w:rsid w:val="00B664CA"/>
    <w:rsid w:val="00B67231"/>
    <w:rsid w:val="00B70646"/>
    <w:rsid w:val="00B718AD"/>
    <w:rsid w:val="00B7282B"/>
    <w:rsid w:val="00B733C9"/>
    <w:rsid w:val="00B7543A"/>
    <w:rsid w:val="00B80835"/>
    <w:rsid w:val="00B80FAB"/>
    <w:rsid w:val="00B834BB"/>
    <w:rsid w:val="00B83639"/>
    <w:rsid w:val="00B8415F"/>
    <w:rsid w:val="00B8640E"/>
    <w:rsid w:val="00B86DB2"/>
    <w:rsid w:val="00B86E42"/>
    <w:rsid w:val="00B90EE8"/>
    <w:rsid w:val="00B91212"/>
    <w:rsid w:val="00B91D97"/>
    <w:rsid w:val="00B91E61"/>
    <w:rsid w:val="00B92880"/>
    <w:rsid w:val="00B9388A"/>
    <w:rsid w:val="00B94441"/>
    <w:rsid w:val="00B96715"/>
    <w:rsid w:val="00BA0199"/>
    <w:rsid w:val="00BA0C6F"/>
    <w:rsid w:val="00BA2A84"/>
    <w:rsid w:val="00BA30B6"/>
    <w:rsid w:val="00BA39CD"/>
    <w:rsid w:val="00BA4BCA"/>
    <w:rsid w:val="00BA52B0"/>
    <w:rsid w:val="00BA6082"/>
    <w:rsid w:val="00BA7198"/>
    <w:rsid w:val="00BA7276"/>
    <w:rsid w:val="00BA72E3"/>
    <w:rsid w:val="00BA74F6"/>
    <w:rsid w:val="00BA7757"/>
    <w:rsid w:val="00BA77A5"/>
    <w:rsid w:val="00BA7C4D"/>
    <w:rsid w:val="00BB12E9"/>
    <w:rsid w:val="00BB23A5"/>
    <w:rsid w:val="00BB24D6"/>
    <w:rsid w:val="00BB3238"/>
    <w:rsid w:val="00BB36B3"/>
    <w:rsid w:val="00BB621F"/>
    <w:rsid w:val="00BB6F12"/>
    <w:rsid w:val="00BB74BD"/>
    <w:rsid w:val="00BB772B"/>
    <w:rsid w:val="00BB7BBE"/>
    <w:rsid w:val="00BC0964"/>
    <w:rsid w:val="00BC1538"/>
    <w:rsid w:val="00BC5170"/>
    <w:rsid w:val="00BC6141"/>
    <w:rsid w:val="00BC6977"/>
    <w:rsid w:val="00BD0DD8"/>
    <w:rsid w:val="00BD15E3"/>
    <w:rsid w:val="00BD17EA"/>
    <w:rsid w:val="00BD342A"/>
    <w:rsid w:val="00BD508E"/>
    <w:rsid w:val="00BD54B8"/>
    <w:rsid w:val="00BD5A54"/>
    <w:rsid w:val="00BD665D"/>
    <w:rsid w:val="00BD7409"/>
    <w:rsid w:val="00BE0169"/>
    <w:rsid w:val="00BE5955"/>
    <w:rsid w:val="00BE6EDB"/>
    <w:rsid w:val="00BE7754"/>
    <w:rsid w:val="00BF1228"/>
    <w:rsid w:val="00BF386D"/>
    <w:rsid w:val="00BF41BC"/>
    <w:rsid w:val="00BF47DD"/>
    <w:rsid w:val="00BF5E0E"/>
    <w:rsid w:val="00BF739E"/>
    <w:rsid w:val="00C00AE0"/>
    <w:rsid w:val="00C011FA"/>
    <w:rsid w:val="00C03336"/>
    <w:rsid w:val="00C05FA5"/>
    <w:rsid w:val="00C05FB0"/>
    <w:rsid w:val="00C07842"/>
    <w:rsid w:val="00C11286"/>
    <w:rsid w:val="00C11C3B"/>
    <w:rsid w:val="00C13747"/>
    <w:rsid w:val="00C165AF"/>
    <w:rsid w:val="00C168FE"/>
    <w:rsid w:val="00C16AC4"/>
    <w:rsid w:val="00C17660"/>
    <w:rsid w:val="00C2132E"/>
    <w:rsid w:val="00C21D4F"/>
    <w:rsid w:val="00C22DF0"/>
    <w:rsid w:val="00C231E9"/>
    <w:rsid w:val="00C23B60"/>
    <w:rsid w:val="00C25DCB"/>
    <w:rsid w:val="00C27A47"/>
    <w:rsid w:val="00C304D5"/>
    <w:rsid w:val="00C316A5"/>
    <w:rsid w:val="00C321B9"/>
    <w:rsid w:val="00C32C1F"/>
    <w:rsid w:val="00C330D7"/>
    <w:rsid w:val="00C33F79"/>
    <w:rsid w:val="00C3620B"/>
    <w:rsid w:val="00C36428"/>
    <w:rsid w:val="00C37B1F"/>
    <w:rsid w:val="00C37DC2"/>
    <w:rsid w:val="00C4033A"/>
    <w:rsid w:val="00C415E7"/>
    <w:rsid w:val="00C427FF"/>
    <w:rsid w:val="00C43F8F"/>
    <w:rsid w:val="00C44DFC"/>
    <w:rsid w:val="00C4662C"/>
    <w:rsid w:val="00C468DC"/>
    <w:rsid w:val="00C50330"/>
    <w:rsid w:val="00C5039D"/>
    <w:rsid w:val="00C50BC4"/>
    <w:rsid w:val="00C50D2E"/>
    <w:rsid w:val="00C50F24"/>
    <w:rsid w:val="00C52284"/>
    <w:rsid w:val="00C527F2"/>
    <w:rsid w:val="00C54D44"/>
    <w:rsid w:val="00C5585C"/>
    <w:rsid w:val="00C55B72"/>
    <w:rsid w:val="00C56B5A"/>
    <w:rsid w:val="00C5761E"/>
    <w:rsid w:val="00C57F77"/>
    <w:rsid w:val="00C615D4"/>
    <w:rsid w:val="00C63675"/>
    <w:rsid w:val="00C63E3E"/>
    <w:rsid w:val="00C65095"/>
    <w:rsid w:val="00C655C1"/>
    <w:rsid w:val="00C65CF7"/>
    <w:rsid w:val="00C66658"/>
    <w:rsid w:val="00C67C52"/>
    <w:rsid w:val="00C705B0"/>
    <w:rsid w:val="00C72D9F"/>
    <w:rsid w:val="00C73384"/>
    <w:rsid w:val="00C7347C"/>
    <w:rsid w:val="00C73E4B"/>
    <w:rsid w:val="00C74632"/>
    <w:rsid w:val="00C74E56"/>
    <w:rsid w:val="00C80DED"/>
    <w:rsid w:val="00C81961"/>
    <w:rsid w:val="00C82505"/>
    <w:rsid w:val="00C8268A"/>
    <w:rsid w:val="00C849F1"/>
    <w:rsid w:val="00C85DA8"/>
    <w:rsid w:val="00C87C16"/>
    <w:rsid w:val="00C90452"/>
    <w:rsid w:val="00C92075"/>
    <w:rsid w:val="00C9220F"/>
    <w:rsid w:val="00C932C0"/>
    <w:rsid w:val="00C94915"/>
    <w:rsid w:val="00C94E82"/>
    <w:rsid w:val="00C9596F"/>
    <w:rsid w:val="00C96B01"/>
    <w:rsid w:val="00CA089F"/>
    <w:rsid w:val="00CA2138"/>
    <w:rsid w:val="00CA34C2"/>
    <w:rsid w:val="00CA3DD7"/>
    <w:rsid w:val="00CA5323"/>
    <w:rsid w:val="00CA64A6"/>
    <w:rsid w:val="00CA6D22"/>
    <w:rsid w:val="00CA7DC7"/>
    <w:rsid w:val="00CA7E1A"/>
    <w:rsid w:val="00CB0FD6"/>
    <w:rsid w:val="00CB186E"/>
    <w:rsid w:val="00CB3826"/>
    <w:rsid w:val="00CB46F1"/>
    <w:rsid w:val="00CB5971"/>
    <w:rsid w:val="00CB6096"/>
    <w:rsid w:val="00CB6D5C"/>
    <w:rsid w:val="00CC016B"/>
    <w:rsid w:val="00CC0CF2"/>
    <w:rsid w:val="00CC1D7E"/>
    <w:rsid w:val="00CC1EE7"/>
    <w:rsid w:val="00CC2260"/>
    <w:rsid w:val="00CC3919"/>
    <w:rsid w:val="00CC4B07"/>
    <w:rsid w:val="00CC6CA8"/>
    <w:rsid w:val="00CC756E"/>
    <w:rsid w:val="00CD2B0B"/>
    <w:rsid w:val="00CD348C"/>
    <w:rsid w:val="00CD4ED8"/>
    <w:rsid w:val="00CD4EEA"/>
    <w:rsid w:val="00CD4FB9"/>
    <w:rsid w:val="00CD6D78"/>
    <w:rsid w:val="00CD750C"/>
    <w:rsid w:val="00CD769C"/>
    <w:rsid w:val="00CE0B3A"/>
    <w:rsid w:val="00CE46D1"/>
    <w:rsid w:val="00CE6683"/>
    <w:rsid w:val="00CE6F77"/>
    <w:rsid w:val="00CE7319"/>
    <w:rsid w:val="00CF0489"/>
    <w:rsid w:val="00CF2574"/>
    <w:rsid w:val="00CF4840"/>
    <w:rsid w:val="00CF5DA9"/>
    <w:rsid w:val="00CF6639"/>
    <w:rsid w:val="00CF6895"/>
    <w:rsid w:val="00CF6E92"/>
    <w:rsid w:val="00D00067"/>
    <w:rsid w:val="00D00B7E"/>
    <w:rsid w:val="00D04FBE"/>
    <w:rsid w:val="00D106EF"/>
    <w:rsid w:val="00D1125C"/>
    <w:rsid w:val="00D12BFF"/>
    <w:rsid w:val="00D167B5"/>
    <w:rsid w:val="00D201EC"/>
    <w:rsid w:val="00D205E8"/>
    <w:rsid w:val="00D21362"/>
    <w:rsid w:val="00D22DB4"/>
    <w:rsid w:val="00D25FF5"/>
    <w:rsid w:val="00D2603B"/>
    <w:rsid w:val="00D263B7"/>
    <w:rsid w:val="00D27471"/>
    <w:rsid w:val="00D27DA8"/>
    <w:rsid w:val="00D31093"/>
    <w:rsid w:val="00D310CD"/>
    <w:rsid w:val="00D32490"/>
    <w:rsid w:val="00D34C9F"/>
    <w:rsid w:val="00D36518"/>
    <w:rsid w:val="00D37202"/>
    <w:rsid w:val="00D37D66"/>
    <w:rsid w:val="00D414DA"/>
    <w:rsid w:val="00D42B12"/>
    <w:rsid w:val="00D4304E"/>
    <w:rsid w:val="00D43C46"/>
    <w:rsid w:val="00D44CBF"/>
    <w:rsid w:val="00D44FAE"/>
    <w:rsid w:val="00D5297A"/>
    <w:rsid w:val="00D53803"/>
    <w:rsid w:val="00D5583E"/>
    <w:rsid w:val="00D561DA"/>
    <w:rsid w:val="00D56D54"/>
    <w:rsid w:val="00D57AF7"/>
    <w:rsid w:val="00D61CDB"/>
    <w:rsid w:val="00D63E47"/>
    <w:rsid w:val="00D64709"/>
    <w:rsid w:val="00D65DEA"/>
    <w:rsid w:val="00D66D25"/>
    <w:rsid w:val="00D66F2C"/>
    <w:rsid w:val="00D70173"/>
    <w:rsid w:val="00D7270A"/>
    <w:rsid w:val="00D74366"/>
    <w:rsid w:val="00D7437A"/>
    <w:rsid w:val="00D77066"/>
    <w:rsid w:val="00D77AE7"/>
    <w:rsid w:val="00D82A50"/>
    <w:rsid w:val="00D833F1"/>
    <w:rsid w:val="00D907AA"/>
    <w:rsid w:val="00D90EF9"/>
    <w:rsid w:val="00D91FB6"/>
    <w:rsid w:val="00D92308"/>
    <w:rsid w:val="00D95742"/>
    <w:rsid w:val="00D97C30"/>
    <w:rsid w:val="00DA1859"/>
    <w:rsid w:val="00DA582E"/>
    <w:rsid w:val="00DA63B5"/>
    <w:rsid w:val="00DA6F36"/>
    <w:rsid w:val="00DB1394"/>
    <w:rsid w:val="00DB23AF"/>
    <w:rsid w:val="00DB3D70"/>
    <w:rsid w:val="00DB5ED1"/>
    <w:rsid w:val="00DB64AE"/>
    <w:rsid w:val="00DC0B68"/>
    <w:rsid w:val="00DC2779"/>
    <w:rsid w:val="00DC43BA"/>
    <w:rsid w:val="00DC46F9"/>
    <w:rsid w:val="00DC4B6B"/>
    <w:rsid w:val="00DC68DD"/>
    <w:rsid w:val="00DD118F"/>
    <w:rsid w:val="00DD6644"/>
    <w:rsid w:val="00DD7928"/>
    <w:rsid w:val="00DE447E"/>
    <w:rsid w:val="00DE4D49"/>
    <w:rsid w:val="00DE69A8"/>
    <w:rsid w:val="00DE7141"/>
    <w:rsid w:val="00DF17AF"/>
    <w:rsid w:val="00DF4B35"/>
    <w:rsid w:val="00DF4EED"/>
    <w:rsid w:val="00DF6E26"/>
    <w:rsid w:val="00E03807"/>
    <w:rsid w:val="00E040EF"/>
    <w:rsid w:val="00E04B42"/>
    <w:rsid w:val="00E05806"/>
    <w:rsid w:val="00E065B0"/>
    <w:rsid w:val="00E11F16"/>
    <w:rsid w:val="00E128F9"/>
    <w:rsid w:val="00E15196"/>
    <w:rsid w:val="00E16A51"/>
    <w:rsid w:val="00E17CF0"/>
    <w:rsid w:val="00E2092E"/>
    <w:rsid w:val="00E21AE0"/>
    <w:rsid w:val="00E2719F"/>
    <w:rsid w:val="00E27F34"/>
    <w:rsid w:val="00E310FE"/>
    <w:rsid w:val="00E31506"/>
    <w:rsid w:val="00E34C3D"/>
    <w:rsid w:val="00E35799"/>
    <w:rsid w:val="00E36998"/>
    <w:rsid w:val="00E36B25"/>
    <w:rsid w:val="00E37705"/>
    <w:rsid w:val="00E41106"/>
    <w:rsid w:val="00E41E98"/>
    <w:rsid w:val="00E421FE"/>
    <w:rsid w:val="00E42F50"/>
    <w:rsid w:val="00E450EF"/>
    <w:rsid w:val="00E45B38"/>
    <w:rsid w:val="00E467F0"/>
    <w:rsid w:val="00E525DA"/>
    <w:rsid w:val="00E546F9"/>
    <w:rsid w:val="00E577BC"/>
    <w:rsid w:val="00E60D36"/>
    <w:rsid w:val="00E6528E"/>
    <w:rsid w:val="00E66193"/>
    <w:rsid w:val="00E669EC"/>
    <w:rsid w:val="00E67532"/>
    <w:rsid w:val="00E70236"/>
    <w:rsid w:val="00E71B0A"/>
    <w:rsid w:val="00E7775F"/>
    <w:rsid w:val="00E80300"/>
    <w:rsid w:val="00E86CC1"/>
    <w:rsid w:val="00E8712B"/>
    <w:rsid w:val="00E8741F"/>
    <w:rsid w:val="00E91CD8"/>
    <w:rsid w:val="00E934FE"/>
    <w:rsid w:val="00E94AB4"/>
    <w:rsid w:val="00EA3AC8"/>
    <w:rsid w:val="00EA3D1F"/>
    <w:rsid w:val="00EA6154"/>
    <w:rsid w:val="00EB0733"/>
    <w:rsid w:val="00EB1914"/>
    <w:rsid w:val="00EB30DC"/>
    <w:rsid w:val="00EB5789"/>
    <w:rsid w:val="00EB5EB5"/>
    <w:rsid w:val="00EB6333"/>
    <w:rsid w:val="00EB6EB5"/>
    <w:rsid w:val="00EC089E"/>
    <w:rsid w:val="00EC0B42"/>
    <w:rsid w:val="00EC1C53"/>
    <w:rsid w:val="00EC4E48"/>
    <w:rsid w:val="00EC5078"/>
    <w:rsid w:val="00EC7E80"/>
    <w:rsid w:val="00ED0A69"/>
    <w:rsid w:val="00ED1323"/>
    <w:rsid w:val="00ED21DA"/>
    <w:rsid w:val="00ED22D2"/>
    <w:rsid w:val="00ED2448"/>
    <w:rsid w:val="00ED4CE9"/>
    <w:rsid w:val="00ED4EA8"/>
    <w:rsid w:val="00ED6001"/>
    <w:rsid w:val="00EE1093"/>
    <w:rsid w:val="00EE1182"/>
    <w:rsid w:val="00EE188A"/>
    <w:rsid w:val="00EE1B80"/>
    <w:rsid w:val="00EE38ED"/>
    <w:rsid w:val="00EE6C83"/>
    <w:rsid w:val="00EE6F30"/>
    <w:rsid w:val="00EE724C"/>
    <w:rsid w:val="00EE7644"/>
    <w:rsid w:val="00EF04EA"/>
    <w:rsid w:val="00EF08EC"/>
    <w:rsid w:val="00EF12C1"/>
    <w:rsid w:val="00EF2880"/>
    <w:rsid w:val="00EF371A"/>
    <w:rsid w:val="00EF461D"/>
    <w:rsid w:val="00EF49CB"/>
    <w:rsid w:val="00EF5620"/>
    <w:rsid w:val="00EF6597"/>
    <w:rsid w:val="00EF6B40"/>
    <w:rsid w:val="00EF6D6F"/>
    <w:rsid w:val="00EF7205"/>
    <w:rsid w:val="00F0069B"/>
    <w:rsid w:val="00F01467"/>
    <w:rsid w:val="00F04156"/>
    <w:rsid w:val="00F0526C"/>
    <w:rsid w:val="00F11F04"/>
    <w:rsid w:val="00F14E9A"/>
    <w:rsid w:val="00F1653E"/>
    <w:rsid w:val="00F17E49"/>
    <w:rsid w:val="00F2075D"/>
    <w:rsid w:val="00F211CC"/>
    <w:rsid w:val="00F21BE4"/>
    <w:rsid w:val="00F22560"/>
    <w:rsid w:val="00F22622"/>
    <w:rsid w:val="00F242F4"/>
    <w:rsid w:val="00F244A5"/>
    <w:rsid w:val="00F24A34"/>
    <w:rsid w:val="00F25361"/>
    <w:rsid w:val="00F27910"/>
    <w:rsid w:val="00F31615"/>
    <w:rsid w:val="00F32982"/>
    <w:rsid w:val="00F32A39"/>
    <w:rsid w:val="00F34362"/>
    <w:rsid w:val="00F3453F"/>
    <w:rsid w:val="00F35D4F"/>
    <w:rsid w:val="00F43183"/>
    <w:rsid w:val="00F43232"/>
    <w:rsid w:val="00F461F5"/>
    <w:rsid w:val="00F512B8"/>
    <w:rsid w:val="00F52022"/>
    <w:rsid w:val="00F5216E"/>
    <w:rsid w:val="00F54EE1"/>
    <w:rsid w:val="00F55707"/>
    <w:rsid w:val="00F55810"/>
    <w:rsid w:val="00F55862"/>
    <w:rsid w:val="00F62367"/>
    <w:rsid w:val="00F65A9D"/>
    <w:rsid w:val="00F67428"/>
    <w:rsid w:val="00F67D77"/>
    <w:rsid w:val="00F7232F"/>
    <w:rsid w:val="00F731F6"/>
    <w:rsid w:val="00F745E7"/>
    <w:rsid w:val="00F74AAC"/>
    <w:rsid w:val="00F74C45"/>
    <w:rsid w:val="00F75A59"/>
    <w:rsid w:val="00F77B6B"/>
    <w:rsid w:val="00F830A3"/>
    <w:rsid w:val="00F83142"/>
    <w:rsid w:val="00F83E68"/>
    <w:rsid w:val="00F83FA5"/>
    <w:rsid w:val="00F8454A"/>
    <w:rsid w:val="00F8751C"/>
    <w:rsid w:val="00F906B7"/>
    <w:rsid w:val="00F96AF5"/>
    <w:rsid w:val="00F97FAE"/>
    <w:rsid w:val="00FA1CA7"/>
    <w:rsid w:val="00FA6085"/>
    <w:rsid w:val="00FA6ABB"/>
    <w:rsid w:val="00FB0978"/>
    <w:rsid w:val="00FB58A7"/>
    <w:rsid w:val="00FB7337"/>
    <w:rsid w:val="00FB7BC2"/>
    <w:rsid w:val="00FC0DCB"/>
    <w:rsid w:val="00FC367D"/>
    <w:rsid w:val="00FC3885"/>
    <w:rsid w:val="00FC6D33"/>
    <w:rsid w:val="00FD02D6"/>
    <w:rsid w:val="00FD062A"/>
    <w:rsid w:val="00FD31E5"/>
    <w:rsid w:val="00FD567B"/>
    <w:rsid w:val="00FD56DB"/>
    <w:rsid w:val="00FD6924"/>
    <w:rsid w:val="00FD6E41"/>
    <w:rsid w:val="00FD712C"/>
    <w:rsid w:val="00FE14A0"/>
    <w:rsid w:val="00FE1596"/>
    <w:rsid w:val="00FE1927"/>
    <w:rsid w:val="00FE3BE2"/>
    <w:rsid w:val="00FE40E4"/>
    <w:rsid w:val="00FF0D94"/>
    <w:rsid w:val="00FF1303"/>
    <w:rsid w:val="00FF135D"/>
    <w:rsid w:val="00FF2371"/>
    <w:rsid w:val="00FF23BA"/>
    <w:rsid w:val="00FF42C2"/>
    <w:rsid w:val="00FF5185"/>
    <w:rsid w:val="00FF665D"/>
    <w:rsid w:val="00FF77E7"/>
    <w:rsid w:val="00FF7BD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1"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45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52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1"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45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52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B956-5F5B-443E-97CC-D6666B38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15629</TotalTime>
  <Pages>30</Pages>
  <Words>10012</Words>
  <Characters>57073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</cp:lastModifiedBy>
  <cp:revision>174</cp:revision>
  <cp:lastPrinted>2021-11-24T08:34:00Z</cp:lastPrinted>
  <dcterms:created xsi:type="dcterms:W3CDTF">2017-11-03T08:29:00Z</dcterms:created>
  <dcterms:modified xsi:type="dcterms:W3CDTF">2021-11-30T05:32:00Z</dcterms:modified>
</cp:coreProperties>
</file>