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BF1ABF" w:rsidRDefault="00BF1ABF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21</w:t>
      </w:r>
      <w:r w:rsidR="00BC7ADC" w:rsidRPr="00BF1ABF">
        <w:rPr>
          <w:rFonts w:ascii="Times New Roman" w:hAnsi="Times New Roman" w:cs="Times New Roman"/>
          <w:sz w:val="20"/>
          <w:szCs w:val="20"/>
        </w:rPr>
        <w:t>.</w:t>
      </w:r>
      <w:r w:rsidR="00AB4A9B" w:rsidRPr="00BF1AB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 w:rsidR="00247CD5" w:rsidRPr="00BF1ABF">
        <w:rPr>
          <w:rFonts w:ascii="Times New Roman" w:hAnsi="Times New Roman" w:cs="Times New Roman"/>
          <w:sz w:val="20"/>
          <w:szCs w:val="20"/>
        </w:rPr>
        <w:t>.20</w:t>
      </w:r>
      <w:r w:rsidR="00B83D9F" w:rsidRPr="00BF1ABF">
        <w:rPr>
          <w:rFonts w:ascii="Times New Roman" w:hAnsi="Times New Roman" w:cs="Times New Roman"/>
          <w:sz w:val="20"/>
          <w:szCs w:val="20"/>
        </w:rPr>
        <w:t>21г.</w:t>
      </w:r>
      <w:r w:rsidR="00D65E7A" w:rsidRPr="00BF1ABF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8E08EE" w:rsidRPr="008E08EE"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="008E08EE" w:rsidRPr="008E08EE">
        <w:rPr>
          <w:rFonts w:ascii="Times New Roman" w:hAnsi="Times New Roman" w:cs="Times New Roman"/>
          <w:b/>
          <w:sz w:val="20"/>
          <w:szCs w:val="20"/>
        </w:rPr>
        <w:t>По</w:t>
      </w:r>
      <w:r w:rsidR="008E0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8EE" w:rsidRPr="008E08EE">
        <w:rPr>
          <w:rFonts w:ascii="Times New Roman" w:hAnsi="Times New Roman" w:cs="Times New Roman"/>
          <w:b/>
          <w:sz w:val="20"/>
          <w:szCs w:val="20"/>
        </w:rPr>
        <w:t xml:space="preserve"> предоставлению</w:t>
      </w:r>
      <w:proofErr w:type="gramEnd"/>
      <w:r w:rsidR="008E0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8EE" w:rsidRPr="008E08EE">
        <w:rPr>
          <w:rFonts w:ascii="Times New Roman" w:hAnsi="Times New Roman" w:cs="Times New Roman"/>
          <w:b/>
          <w:sz w:val="20"/>
          <w:szCs w:val="20"/>
        </w:rPr>
        <w:t xml:space="preserve">  разрешения на условно разрешенный вид использования земельного участка и  объекта капитального строительства  расположенного по  Волгоградская область, Калачевский  район,  ст. Голубинская,   ул. Набережная,  № 25».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3D50C0" w:rsidRPr="00247CD5" w:rsidTr="00D916E3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8E08EE">
              <w:rPr>
                <w:rFonts w:ascii="Times New Roman" w:hAnsi="Times New Roman"/>
                <w:sz w:val="20"/>
                <w:szCs w:val="20"/>
              </w:rPr>
              <w:t>21</w:t>
            </w:r>
            <w:r w:rsid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3D9F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B83D9F">
              <w:rPr>
                <w:rFonts w:ascii="Times New Roman" w:hAnsi="Times New Roman"/>
                <w:sz w:val="20"/>
                <w:szCs w:val="20"/>
              </w:rPr>
              <w:t>21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AA0E14" w:rsidRPr="00213422">
              <w:rPr>
                <w:rFonts w:ascii="Times New Roman" w:hAnsi="Times New Roman"/>
                <w:sz w:val="20"/>
                <w:szCs w:val="20"/>
              </w:rPr>
              <w:t>Место и время проведения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 публичных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035D4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</w:t>
            </w:r>
            <w:r w:rsidR="00AA0E14" w:rsidRPr="00BC7ADC">
              <w:rPr>
                <w:rFonts w:ascii="Times New Roman" w:hAnsi="Times New Roman"/>
                <w:sz w:val="20"/>
                <w:szCs w:val="20"/>
              </w:rPr>
              <w:t>Калачевский район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,</w:t>
            </w:r>
            <w:r w:rsidR="008E08EE" w:rsidRPr="008E08E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E08EE" w:rsidRPr="008E08EE">
              <w:rPr>
                <w:rFonts w:ascii="Times New Roman" w:hAnsi="Times New Roman"/>
                <w:sz w:val="20"/>
                <w:szCs w:val="20"/>
              </w:rPr>
              <w:t xml:space="preserve">ст. Голубинская, </w:t>
            </w:r>
            <w:r w:rsidR="00646CA9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8E08EE" w:rsidRPr="008E08EE">
              <w:rPr>
                <w:rFonts w:ascii="Times New Roman" w:hAnsi="Times New Roman"/>
                <w:sz w:val="20"/>
                <w:szCs w:val="20"/>
              </w:rPr>
              <w:t>ул. Почтовая, №4 (администрация Го</w:t>
            </w:r>
            <w:r w:rsidR="001035D4">
              <w:rPr>
                <w:rFonts w:ascii="Times New Roman" w:hAnsi="Times New Roman"/>
                <w:sz w:val="20"/>
                <w:szCs w:val="20"/>
              </w:rPr>
              <w:t>лубинского сельского поселения).</w:t>
            </w:r>
          </w:p>
          <w:p w:rsidR="00213422" w:rsidRDefault="008E08EE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E14" w:rsidRPr="00BC7ADC">
              <w:rPr>
                <w:rFonts w:ascii="Times New Roman" w:hAnsi="Times New Roman"/>
                <w:sz w:val="20"/>
                <w:szCs w:val="20"/>
              </w:rPr>
              <w:t>Начало проведения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публичных слушаний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DC322A">
              <w:rPr>
                <w:rFonts w:ascii="Times New Roman" w:hAnsi="Times New Roman"/>
                <w:sz w:val="20"/>
                <w:szCs w:val="20"/>
              </w:rPr>
              <w:t>.3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0ч</w:t>
            </w:r>
            <w:r w:rsidR="00213422"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BF1ABF">
              <w:rPr>
                <w:rFonts w:ascii="Times New Roman" w:hAnsi="Times New Roman"/>
                <w:sz w:val="20"/>
                <w:szCs w:val="20"/>
              </w:rPr>
              <w:t>2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B4A9B">
              <w:rPr>
                <w:rFonts w:ascii="Times New Roman" w:hAnsi="Times New Roman"/>
                <w:sz w:val="20"/>
                <w:szCs w:val="20"/>
              </w:rPr>
              <w:t>улицы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6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1ABF">
              <w:rPr>
                <w:rFonts w:ascii="Times New Roman" w:hAnsi="Times New Roman"/>
                <w:sz w:val="20"/>
                <w:szCs w:val="20"/>
              </w:rPr>
              <w:t>Набережной</w:t>
            </w:r>
            <w:proofErr w:type="gramEnd"/>
            <w:r w:rsidR="00BF1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E14" w:rsidRPr="00247CD5">
              <w:rPr>
                <w:rFonts w:ascii="Times New Roman" w:hAnsi="Times New Roman"/>
                <w:sz w:val="20"/>
                <w:szCs w:val="20"/>
              </w:rPr>
              <w:t>в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границах которой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</w:t>
            </w:r>
            <w:r w:rsidR="00BF1ABF">
              <w:rPr>
                <w:rFonts w:ascii="Times New Roman" w:hAnsi="Times New Roman"/>
                <w:sz w:val="20"/>
                <w:szCs w:val="20"/>
              </w:rPr>
              <w:t xml:space="preserve">тва жилых 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D916E3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8E6314" w:rsidRPr="00247CD5" w:rsidRDefault="008E08EE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публичных слушаний №5</w:t>
            </w:r>
            <w:r w:rsidR="008E6314"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E6314"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AB4A9B">
              <w:rPr>
                <w:rFonts w:ascii="Times New Roman" w:hAnsi="Times New Roman"/>
                <w:sz w:val="20"/>
                <w:szCs w:val="20"/>
              </w:rPr>
              <w:t>0</w:t>
            </w:r>
            <w:r w:rsidR="00DC322A">
              <w:rPr>
                <w:rFonts w:ascii="Times New Roman" w:hAnsi="Times New Roman"/>
                <w:sz w:val="20"/>
                <w:szCs w:val="20"/>
              </w:rPr>
              <w:t>7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</w:t>
            </w:r>
            <w:r w:rsidR="00DC322A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1035D4">
        <w:trPr>
          <w:trHeight w:val="2293"/>
        </w:trPr>
        <w:tc>
          <w:tcPr>
            <w:tcW w:w="4253" w:type="dxa"/>
          </w:tcPr>
          <w:p w:rsidR="007C7276" w:rsidRPr="00BA5461" w:rsidRDefault="001C525E" w:rsidP="001035D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1035D4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1035D4" w:rsidRPr="001035D4">
              <w:rPr>
                <w:rFonts w:ascii="Times New Roman" w:hAnsi="Times New Roman"/>
                <w:sz w:val="20"/>
                <w:szCs w:val="20"/>
              </w:rPr>
              <w:t xml:space="preserve"> «По  предоставлению   разрешения на условно разрешенный вид использования земельного участка и  объекта капитального строительства  расположенного по  </w:t>
            </w:r>
            <w:r w:rsidR="001035D4">
              <w:rPr>
                <w:rFonts w:ascii="Times New Roman" w:hAnsi="Times New Roman"/>
                <w:sz w:val="20"/>
                <w:szCs w:val="20"/>
              </w:rPr>
              <w:t xml:space="preserve">адресу: </w:t>
            </w:r>
            <w:r w:rsidR="001035D4" w:rsidRPr="001035D4">
              <w:rPr>
                <w:rFonts w:ascii="Times New Roman" w:hAnsi="Times New Roman"/>
                <w:sz w:val="20"/>
                <w:szCs w:val="20"/>
              </w:rPr>
              <w:t>Волгоградская область, Калачевский  район,  ст. Голубинская,   ул. Набережная,  № 25».</w:t>
            </w:r>
          </w:p>
        </w:tc>
        <w:tc>
          <w:tcPr>
            <w:tcW w:w="1701" w:type="dxa"/>
            <w:vAlign w:val="center"/>
          </w:tcPr>
          <w:p w:rsidR="007C7276" w:rsidRPr="00247CD5" w:rsidRDefault="00BF1ABF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vAlign w:val="center"/>
          </w:tcPr>
          <w:p w:rsidR="007C7276" w:rsidRPr="00247CD5" w:rsidRDefault="001C525E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AA0E14" w:rsidRDefault="00AA0E14" w:rsidP="001C52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</w:t>
      </w:r>
      <w:r w:rsidR="008E08EE" w:rsidRPr="008E08EE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="008E08EE" w:rsidRPr="008E08EE">
        <w:rPr>
          <w:rFonts w:ascii="Times New Roman" w:hAnsi="Times New Roman" w:cs="Times New Roman"/>
          <w:sz w:val="20"/>
          <w:szCs w:val="20"/>
        </w:rPr>
        <w:t>По  предоставлению</w:t>
      </w:r>
      <w:proofErr w:type="gramEnd"/>
      <w:r w:rsidR="008E08EE" w:rsidRPr="008E08EE">
        <w:rPr>
          <w:rFonts w:ascii="Times New Roman" w:hAnsi="Times New Roman" w:cs="Times New Roman"/>
          <w:sz w:val="20"/>
          <w:szCs w:val="20"/>
        </w:rPr>
        <w:t xml:space="preserve">   разрешения на условно разрешенный вид использования земельного участка и  объекта капитального строительства  расположенного по  Волгоградская область, Калачевский  район,  ст. Голуби</w:t>
      </w:r>
      <w:r w:rsidR="001035D4">
        <w:rPr>
          <w:rFonts w:ascii="Times New Roman" w:hAnsi="Times New Roman" w:cs="Times New Roman"/>
          <w:sz w:val="20"/>
          <w:szCs w:val="20"/>
        </w:rPr>
        <w:t>нская,   ул. Набережная,  № 25»</w:t>
      </w:r>
      <w:r w:rsidR="008E08EE">
        <w:rPr>
          <w:rFonts w:ascii="Times New Roman" w:hAnsi="Times New Roman" w:cs="Times New Roman"/>
          <w:sz w:val="20"/>
          <w:szCs w:val="20"/>
        </w:rPr>
        <w:t xml:space="preserve">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AA0E14" w:rsidRPr="00247CD5">
        <w:rPr>
          <w:rFonts w:ascii="Times New Roman" w:hAnsi="Times New Roman"/>
          <w:sz w:val="20"/>
          <w:szCs w:val="20"/>
        </w:rPr>
        <w:t>результатах 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AA0E14" w:rsidRPr="00247CD5">
        <w:rPr>
          <w:rFonts w:ascii="Times New Roman" w:hAnsi="Times New Roman"/>
          <w:sz w:val="20"/>
          <w:szCs w:val="20"/>
        </w:rPr>
        <w:t>в информационно</w:t>
      </w:r>
      <w:r w:rsidR="00247CD5" w:rsidRPr="00247CD5">
        <w:rPr>
          <w:rFonts w:ascii="Times New Roman" w:hAnsi="Times New Roman"/>
          <w:sz w:val="20"/>
          <w:szCs w:val="20"/>
        </w:rPr>
        <w:t xml:space="preserve">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AA0E14" w:rsidRPr="00247CD5">
        <w:rPr>
          <w:rFonts w:ascii="Times New Roman" w:hAnsi="Times New Roman"/>
          <w:sz w:val="20"/>
          <w:szCs w:val="20"/>
        </w:rPr>
        <w:t>результат</w:t>
      </w:r>
      <w:r w:rsidR="00AA0E14">
        <w:rPr>
          <w:rFonts w:ascii="Times New Roman" w:hAnsi="Times New Roman"/>
          <w:sz w:val="20"/>
          <w:szCs w:val="20"/>
        </w:rPr>
        <w:t xml:space="preserve">ах </w:t>
      </w:r>
      <w:r w:rsidR="00AA0E14" w:rsidRPr="00247CD5">
        <w:rPr>
          <w:rFonts w:ascii="Times New Roman" w:hAnsi="Times New Roman"/>
          <w:sz w:val="20"/>
          <w:szCs w:val="20"/>
        </w:rPr>
        <w:t>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</w:t>
      </w:r>
      <w:r w:rsidR="00AA0E14" w:rsidRPr="00247CD5">
        <w:rPr>
          <w:rFonts w:ascii="Times New Roman" w:hAnsi="Times New Roman"/>
          <w:sz w:val="20"/>
          <w:szCs w:val="20"/>
        </w:rPr>
        <w:t>и протокол</w:t>
      </w:r>
      <w:r w:rsidR="00BC7ADC">
        <w:rPr>
          <w:rFonts w:ascii="Times New Roman" w:hAnsi="Times New Roman"/>
          <w:sz w:val="20"/>
          <w:szCs w:val="20"/>
        </w:rPr>
        <w:t xml:space="preserve"> №</w:t>
      </w:r>
      <w:r w:rsidR="00AA0E14">
        <w:rPr>
          <w:rFonts w:ascii="Times New Roman" w:hAnsi="Times New Roman"/>
          <w:sz w:val="20"/>
          <w:szCs w:val="20"/>
        </w:rPr>
        <w:t xml:space="preserve"> </w:t>
      </w:r>
      <w:r w:rsidR="008E08EE">
        <w:rPr>
          <w:rFonts w:ascii="Times New Roman" w:hAnsi="Times New Roman"/>
          <w:sz w:val="20"/>
          <w:szCs w:val="20"/>
        </w:rPr>
        <w:t>5</w:t>
      </w:r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r w:rsidR="00247CD5" w:rsidRPr="00247CD5">
        <w:rPr>
          <w:rFonts w:ascii="Times New Roman" w:hAnsi="Times New Roman" w:cs="Times New Roman"/>
          <w:sz w:val="20"/>
          <w:szCs w:val="20"/>
        </w:rPr>
        <w:t>Салиева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D6572" w:rsidRPr="001B60D8" w:rsidSect="001035D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01488F"/>
    <w:rsid w:val="000170EF"/>
    <w:rsid w:val="0004219F"/>
    <w:rsid w:val="00051F5E"/>
    <w:rsid w:val="00064B49"/>
    <w:rsid w:val="000E0888"/>
    <w:rsid w:val="00102E36"/>
    <w:rsid w:val="001035D4"/>
    <w:rsid w:val="00105EC8"/>
    <w:rsid w:val="00111D70"/>
    <w:rsid w:val="0011762D"/>
    <w:rsid w:val="00130635"/>
    <w:rsid w:val="00130F1B"/>
    <w:rsid w:val="00137F86"/>
    <w:rsid w:val="00144477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1FAE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7305F"/>
    <w:rsid w:val="005C6A04"/>
    <w:rsid w:val="005D3CBE"/>
    <w:rsid w:val="005E7DEF"/>
    <w:rsid w:val="00646CA9"/>
    <w:rsid w:val="00655F32"/>
    <w:rsid w:val="006759BB"/>
    <w:rsid w:val="00682C88"/>
    <w:rsid w:val="0075328A"/>
    <w:rsid w:val="00754859"/>
    <w:rsid w:val="007613E0"/>
    <w:rsid w:val="007718CA"/>
    <w:rsid w:val="00786777"/>
    <w:rsid w:val="00787F84"/>
    <w:rsid w:val="00790912"/>
    <w:rsid w:val="0079253B"/>
    <w:rsid w:val="007C44E0"/>
    <w:rsid w:val="007C7276"/>
    <w:rsid w:val="007C7756"/>
    <w:rsid w:val="00801480"/>
    <w:rsid w:val="0080762D"/>
    <w:rsid w:val="0082749F"/>
    <w:rsid w:val="008904A1"/>
    <w:rsid w:val="00893B4B"/>
    <w:rsid w:val="008E08EE"/>
    <w:rsid w:val="008E4FFD"/>
    <w:rsid w:val="008E6314"/>
    <w:rsid w:val="008F7968"/>
    <w:rsid w:val="0090555E"/>
    <w:rsid w:val="0092325D"/>
    <w:rsid w:val="0092713F"/>
    <w:rsid w:val="00932D79"/>
    <w:rsid w:val="009331EC"/>
    <w:rsid w:val="0097092A"/>
    <w:rsid w:val="009809D7"/>
    <w:rsid w:val="00981C2A"/>
    <w:rsid w:val="009852BE"/>
    <w:rsid w:val="00A45C4A"/>
    <w:rsid w:val="00A57C43"/>
    <w:rsid w:val="00A80446"/>
    <w:rsid w:val="00AA0E14"/>
    <w:rsid w:val="00AB0C2B"/>
    <w:rsid w:val="00AB4A9B"/>
    <w:rsid w:val="00AD5557"/>
    <w:rsid w:val="00AE2E11"/>
    <w:rsid w:val="00AE3351"/>
    <w:rsid w:val="00B22833"/>
    <w:rsid w:val="00B62224"/>
    <w:rsid w:val="00B647A9"/>
    <w:rsid w:val="00B7777F"/>
    <w:rsid w:val="00B83D9F"/>
    <w:rsid w:val="00BA5461"/>
    <w:rsid w:val="00BA7C90"/>
    <w:rsid w:val="00BB4F1D"/>
    <w:rsid w:val="00BC5EB1"/>
    <w:rsid w:val="00BC781F"/>
    <w:rsid w:val="00BC7ADC"/>
    <w:rsid w:val="00BF1ABF"/>
    <w:rsid w:val="00BF7DBA"/>
    <w:rsid w:val="00C11E2E"/>
    <w:rsid w:val="00C1596C"/>
    <w:rsid w:val="00C206FE"/>
    <w:rsid w:val="00C23A97"/>
    <w:rsid w:val="00CB01EC"/>
    <w:rsid w:val="00CE75C9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16E3"/>
    <w:rsid w:val="00D95B8F"/>
    <w:rsid w:val="00DA7826"/>
    <w:rsid w:val="00DB3C8F"/>
    <w:rsid w:val="00DB69B4"/>
    <w:rsid w:val="00DC322A"/>
    <w:rsid w:val="00E0584D"/>
    <w:rsid w:val="00E05E78"/>
    <w:rsid w:val="00E149B1"/>
    <w:rsid w:val="00E405BB"/>
    <w:rsid w:val="00E87DA9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C21B-D6C0-436C-AB11-C62D5448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Alex</cp:lastModifiedBy>
  <cp:revision>2</cp:revision>
  <cp:lastPrinted>2021-07-28T13:25:00Z</cp:lastPrinted>
  <dcterms:created xsi:type="dcterms:W3CDTF">2021-07-29T07:40:00Z</dcterms:created>
  <dcterms:modified xsi:type="dcterms:W3CDTF">2021-07-29T07:40:00Z</dcterms:modified>
</cp:coreProperties>
</file>