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83" w:rsidRDefault="00D60283" w:rsidP="00D60283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60283" w:rsidRDefault="00D60283" w:rsidP="00D60283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60283" w:rsidRDefault="00D60283" w:rsidP="00D60283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D60283" w:rsidRDefault="00D60283" w:rsidP="00D60283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283" w:rsidRPr="0076524B" w:rsidRDefault="00D60283" w:rsidP="00D60283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D60283" w:rsidRPr="00CD00D7" w:rsidRDefault="00D60283" w:rsidP="00D60283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D60283" w:rsidRDefault="00D60283" w:rsidP="00D6028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D60283" w:rsidRPr="00523087" w:rsidRDefault="00D60283" w:rsidP="00D6028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23087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60283" w:rsidRDefault="00D60283" w:rsidP="00D6028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D60283" w:rsidRPr="00FC2BE6" w:rsidRDefault="00291111" w:rsidP="00D6028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17.12.</w:t>
      </w:r>
      <w:r w:rsidR="00D60283" w:rsidRPr="00FC2BE6">
        <w:rPr>
          <w:rFonts w:ascii="Times New Roman" w:hAnsi="Times New Roman"/>
          <w:color w:val="000000"/>
          <w:sz w:val="24"/>
          <w:szCs w:val="24"/>
        </w:rPr>
        <w:t>201</w:t>
      </w:r>
      <w:r w:rsidR="00D60283">
        <w:rPr>
          <w:rFonts w:ascii="Times New Roman" w:hAnsi="Times New Roman"/>
          <w:color w:val="000000"/>
          <w:sz w:val="24"/>
          <w:szCs w:val="24"/>
        </w:rPr>
        <w:t>4</w:t>
      </w:r>
      <w:r w:rsidR="00D60283" w:rsidRPr="00FC2BE6">
        <w:rPr>
          <w:rFonts w:ascii="Times New Roman" w:hAnsi="Times New Roman"/>
          <w:color w:val="000000"/>
          <w:sz w:val="24"/>
          <w:szCs w:val="24"/>
        </w:rPr>
        <w:t xml:space="preserve"> г.            № </w:t>
      </w:r>
      <w:r>
        <w:rPr>
          <w:rFonts w:ascii="Times New Roman" w:hAnsi="Times New Roman"/>
          <w:color w:val="000000"/>
          <w:sz w:val="24"/>
          <w:szCs w:val="24"/>
        </w:rPr>
        <w:t>2167</w:t>
      </w:r>
    </w:p>
    <w:p w:rsidR="00925A12" w:rsidRDefault="00925A12" w:rsidP="00AB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283" w:rsidRPr="00AB189F" w:rsidRDefault="00925A12" w:rsidP="00925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B189F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Калачевского муниципального района от 24 января 2014 г. № 74 «</w:t>
      </w:r>
      <w:r w:rsidR="00D60283" w:rsidRPr="00AB189F">
        <w:rPr>
          <w:rFonts w:ascii="Times New Roman" w:hAnsi="Times New Roman"/>
          <w:b/>
          <w:bCs/>
          <w:sz w:val="26"/>
          <w:szCs w:val="26"/>
        </w:rPr>
        <w:t>О мерах по поэтапному повышению заработной платы работников муниципальных учреждений культуры Калачевского муниципального района Волгоградской области</w:t>
      </w:r>
      <w:r w:rsidRPr="00AB189F">
        <w:rPr>
          <w:rFonts w:ascii="Times New Roman" w:hAnsi="Times New Roman"/>
          <w:b/>
          <w:bCs/>
          <w:sz w:val="26"/>
          <w:szCs w:val="26"/>
        </w:rPr>
        <w:t>»</w:t>
      </w:r>
    </w:p>
    <w:p w:rsidR="00D60283" w:rsidRPr="006D379F" w:rsidRDefault="00D60283" w:rsidP="00D60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0283" w:rsidRPr="00AB189F" w:rsidRDefault="00D60283" w:rsidP="00AB18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89F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Pr="00AB189F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AB189F">
        <w:rPr>
          <w:rFonts w:ascii="Times New Roman" w:hAnsi="Times New Roman" w:cs="Times New Roman"/>
          <w:sz w:val="26"/>
          <w:szCs w:val="26"/>
        </w:rPr>
        <w:t>а  Президента Российской Федер</w:t>
      </w:r>
      <w:r w:rsidR="003D7ADD" w:rsidRPr="00AB189F">
        <w:rPr>
          <w:rFonts w:ascii="Times New Roman" w:hAnsi="Times New Roman" w:cs="Times New Roman"/>
          <w:sz w:val="26"/>
          <w:szCs w:val="26"/>
        </w:rPr>
        <w:t>ации от 07 мая 2012 года №</w:t>
      </w:r>
      <w:r w:rsidRPr="00AB189F">
        <w:rPr>
          <w:rFonts w:ascii="Times New Roman" w:hAnsi="Times New Roman" w:cs="Times New Roman"/>
          <w:sz w:val="26"/>
          <w:szCs w:val="26"/>
        </w:rPr>
        <w:t xml:space="preserve"> 597 «О мероприятиях по реализации государственной социальной политики»,</w:t>
      </w:r>
      <w:r w:rsidR="003D7ADD" w:rsidRPr="00AB189F">
        <w:rPr>
          <w:rFonts w:ascii="Times New Roman" w:hAnsi="Times New Roman" w:cs="Times New Roman"/>
          <w:sz w:val="26"/>
          <w:szCs w:val="26"/>
        </w:rPr>
        <w:t xml:space="preserve"> Р</w:t>
      </w:r>
      <w:r w:rsidRPr="00AB189F">
        <w:rPr>
          <w:rFonts w:ascii="Times New Roman" w:hAnsi="Times New Roman" w:cs="Times New Roman"/>
          <w:sz w:val="26"/>
          <w:szCs w:val="26"/>
        </w:rPr>
        <w:t xml:space="preserve">аспоряжений Правительства Российской Федерации от 26 ноября 2012 г. № 2190 – </w:t>
      </w:r>
      <w:proofErr w:type="gramStart"/>
      <w:r w:rsidRPr="00AB189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B189F">
        <w:rPr>
          <w:rFonts w:ascii="Times New Roman" w:hAnsi="Times New Roman" w:cs="Times New Roman"/>
          <w:sz w:val="26"/>
          <w:szCs w:val="26"/>
        </w:rPr>
        <w:t xml:space="preserve">, от 28 декабря 2012 г. 2606-р, </w:t>
      </w:r>
      <w:r w:rsidR="003D7ADD" w:rsidRPr="00AB189F">
        <w:rPr>
          <w:rFonts w:ascii="Times New Roman" w:hAnsi="Times New Roman" w:cs="Times New Roman"/>
          <w:sz w:val="26"/>
          <w:szCs w:val="26"/>
        </w:rPr>
        <w:t>Постановлений</w:t>
      </w:r>
      <w:r w:rsidRPr="00AB189F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19 марта 2013 года № 116-п «О мерах по поэтапному повышению заработной платы работников государственных учреждений культуры Волгоградской области», от 04 сентября 2014 г. № 506 – </w:t>
      </w:r>
      <w:proofErr w:type="gramStart"/>
      <w:r w:rsidRPr="00AB189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189F">
        <w:rPr>
          <w:rFonts w:ascii="Times New Roman" w:hAnsi="Times New Roman" w:cs="Times New Roman"/>
          <w:sz w:val="26"/>
          <w:szCs w:val="26"/>
        </w:rPr>
        <w:t xml:space="preserve"> «О внесении изм</w:t>
      </w:r>
      <w:r w:rsidR="003D7ADD" w:rsidRPr="00AB189F">
        <w:rPr>
          <w:rFonts w:ascii="Times New Roman" w:hAnsi="Times New Roman" w:cs="Times New Roman"/>
          <w:sz w:val="26"/>
          <w:szCs w:val="26"/>
        </w:rPr>
        <w:t>енений в П</w:t>
      </w:r>
      <w:r w:rsidRPr="00AB189F">
        <w:rPr>
          <w:rFonts w:ascii="Times New Roman" w:hAnsi="Times New Roman" w:cs="Times New Roman"/>
          <w:sz w:val="26"/>
          <w:szCs w:val="26"/>
        </w:rPr>
        <w:t xml:space="preserve">остановление Правительства Волгоградской области от 19 марта 2013 г. № 116-п «О мерах по поэтапному повышению заработной платы работников государственных учреждений культуры Волгоградской области»»,  </w:t>
      </w:r>
    </w:p>
    <w:p w:rsidR="00AB189F" w:rsidRDefault="00AB189F" w:rsidP="00AB18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283" w:rsidRPr="00AB189F" w:rsidRDefault="00D60283" w:rsidP="00AB189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B189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B189F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D60283" w:rsidRPr="00AB189F" w:rsidRDefault="00D60283" w:rsidP="00D602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00F9" w:rsidRDefault="00D60283" w:rsidP="00AB1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89F">
        <w:rPr>
          <w:rFonts w:ascii="Times New Roman" w:hAnsi="Times New Roman"/>
          <w:sz w:val="26"/>
          <w:szCs w:val="26"/>
        </w:rPr>
        <w:t xml:space="preserve">1.  </w:t>
      </w:r>
      <w:r w:rsidR="00BC00F9" w:rsidRPr="00AB189F">
        <w:rPr>
          <w:rFonts w:ascii="Times New Roman" w:hAnsi="Times New Roman"/>
          <w:bCs/>
          <w:sz w:val="26"/>
          <w:szCs w:val="26"/>
        </w:rPr>
        <w:t xml:space="preserve">В </w:t>
      </w:r>
      <w:r w:rsidR="00925A12" w:rsidRPr="00AB189F">
        <w:rPr>
          <w:rFonts w:ascii="Times New Roman" w:hAnsi="Times New Roman"/>
          <w:bCs/>
          <w:sz w:val="26"/>
          <w:szCs w:val="26"/>
        </w:rPr>
        <w:t>Постановление администрации Калачевского муниципального района от 24 января 2014 г. № 74 «О мерах по поэтапному повышению заработной платы работников муниципальных учреждений культуры Калачевского муниципального района Волгоградской области»</w:t>
      </w:r>
      <w:r w:rsidR="00BC00F9" w:rsidRPr="00AB189F">
        <w:rPr>
          <w:rFonts w:ascii="Times New Roman" w:hAnsi="Times New Roman"/>
          <w:bCs/>
          <w:sz w:val="26"/>
          <w:szCs w:val="26"/>
        </w:rPr>
        <w:t xml:space="preserve"> (далее – Постановление)</w:t>
      </w:r>
      <w:r w:rsidR="00BC00F9" w:rsidRPr="00AB189F"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:rsidR="009529EF" w:rsidRPr="00AB189F" w:rsidRDefault="009529EF" w:rsidP="00AB1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00F9" w:rsidRPr="00AB189F" w:rsidRDefault="00BC00F9" w:rsidP="00BC00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89F">
        <w:rPr>
          <w:rFonts w:ascii="Times New Roman" w:hAnsi="Times New Roman"/>
          <w:sz w:val="26"/>
          <w:szCs w:val="26"/>
        </w:rPr>
        <w:t>1.1. Пункт 1, а также Приложение 1 к Постановлению исключить.</w:t>
      </w:r>
    </w:p>
    <w:p w:rsidR="00BC00F9" w:rsidRPr="00AB189F" w:rsidRDefault="00BC00F9" w:rsidP="00D6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00F9" w:rsidRPr="00AB189F" w:rsidRDefault="00BC00F9" w:rsidP="00BC00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B189F">
        <w:rPr>
          <w:rFonts w:ascii="Times New Roman" w:hAnsi="Times New Roman"/>
          <w:sz w:val="26"/>
          <w:szCs w:val="26"/>
        </w:rPr>
        <w:t xml:space="preserve">1.2. План мероприятий («Дорожная карта») «Изменения в отраслях социальной сферы, направленные на повышение эффективности сферы культуры» (Приложение 2 к Постановлению) изложить  в новой редакции, согласно Приложению к настоящему постановлению. </w:t>
      </w:r>
    </w:p>
    <w:p w:rsidR="00D60283" w:rsidRPr="00AB189F" w:rsidRDefault="00D60283" w:rsidP="00D6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0283" w:rsidRPr="00AB189F" w:rsidRDefault="00BC00F9" w:rsidP="00B959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89F">
        <w:rPr>
          <w:rFonts w:ascii="Times New Roman" w:hAnsi="Times New Roman"/>
          <w:sz w:val="26"/>
          <w:szCs w:val="26"/>
        </w:rPr>
        <w:t>2</w:t>
      </w:r>
      <w:r w:rsidR="00CF61B1" w:rsidRPr="00AB189F">
        <w:rPr>
          <w:rFonts w:ascii="Times New Roman" w:hAnsi="Times New Roman"/>
          <w:sz w:val="26"/>
          <w:szCs w:val="26"/>
        </w:rPr>
        <w:t xml:space="preserve">. </w:t>
      </w:r>
      <w:r w:rsidR="00D60283" w:rsidRPr="00AB189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опубликованию.</w:t>
      </w:r>
    </w:p>
    <w:p w:rsidR="00CF61B1" w:rsidRPr="00AB189F" w:rsidRDefault="00CF61B1" w:rsidP="00D6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B189F" w:rsidRDefault="00AB189F" w:rsidP="00D60283">
      <w:pPr>
        <w:spacing w:after="0" w:line="240" w:lineRule="auto"/>
      </w:pPr>
    </w:p>
    <w:p w:rsidR="00D60283" w:rsidRPr="00AB189F" w:rsidRDefault="00D60283" w:rsidP="00D602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89F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BC00F9" w:rsidRPr="00AB189F" w:rsidRDefault="00D60283" w:rsidP="00D602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189F">
        <w:rPr>
          <w:rFonts w:ascii="Times New Roman" w:hAnsi="Times New Roman"/>
          <w:b/>
          <w:sz w:val="26"/>
          <w:szCs w:val="26"/>
        </w:rPr>
        <w:t>Калачевского муниципального района                                         С.А. Тюрин</w:t>
      </w:r>
    </w:p>
    <w:p w:rsidR="00BC00F9" w:rsidRPr="00AB189F" w:rsidRDefault="00BC00F9" w:rsidP="00D602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0F9" w:rsidRDefault="00BC00F9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283" w:rsidRPr="00D60283" w:rsidRDefault="00D60283" w:rsidP="00D6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60283" w:rsidRPr="00D60283" w:rsidSect="00D6028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927"/>
    <w:multiLevelType w:val="hybridMultilevel"/>
    <w:tmpl w:val="4A74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83"/>
    <w:rsid w:val="00291111"/>
    <w:rsid w:val="003D7ADD"/>
    <w:rsid w:val="00863F6C"/>
    <w:rsid w:val="00925A12"/>
    <w:rsid w:val="009529EF"/>
    <w:rsid w:val="0099244A"/>
    <w:rsid w:val="00AB189F"/>
    <w:rsid w:val="00B9593C"/>
    <w:rsid w:val="00BC00F9"/>
    <w:rsid w:val="00CE44EE"/>
    <w:rsid w:val="00CF61B1"/>
    <w:rsid w:val="00D6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8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602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D60283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83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60283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60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8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602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D60283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83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60283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D60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1A0FD5FAE7902E0AEFCD4EE274F204075D96C47AAF3861E43A7190FBM2E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6E67-D6C6-4C7A-A730-405D8A99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7</cp:revision>
  <cp:lastPrinted>2014-12-17T16:18:00Z</cp:lastPrinted>
  <dcterms:created xsi:type="dcterms:W3CDTF">2014-12-09T06:20:00Z</dcterms:created>
  <dcterms:modified xsi:type="dcterms:W3CDTF">2014-12-26T07:17:00Z</dcterms:modified>
</cp:coreProperties>
</file>