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C3" w:rsidRPr="00CB2BAD" w:rsidRDefault="00CF195C" w:rsidP="00FC38C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387350" cy="52641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>
        <w:rPr>
          <w:sz w:val="24"/>
          <w:szCs w:val="24"/>
        </w:rPr>
        <w:t xml:space="preserve">           </w:t>
      </w:r>
    </w:p>
    <w:p w:rsidR="00FC38C3" w:rsidRDefault="00FC38C3" w:rsidP="00FC38C3">
      <w:pPr>
        <w:pStyle w:val="3"/>
        <w:rPr>
          <w:rFonts w:ascii="Times New Roman" w:hAnsi="Times New Roman"/>
          <w:bCs w:val="0"/>
          <w:sz w:val="24"/>
          <w:szCs w:val="24"/>
        </w:rPr>
      </w:pPr>
    </w:p>
    <w:p w:rsidR="00FC38C3" w:rsidRPr="00CB2BAD" w:rsidRDefault="00FC38C3" w:rsidP="00FC38C3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 w:rsidRPr="00CB2BAD">
        <w:rPr>
          <w:rFonts w:ascii="Times New Roman" w:hAnsi="Times New Roman"/>
          <w:bCs w:val="0"/>
          <w:sz w:val="24"/>
          <w:szCs w:val="24"/>
        </w:rPr>
        <w:t>АДМИНИСТРАЦИЯ</w:t>
      </w:r>
    </w:p>
    <w:p w:rsidR="00FC38C3" w:rsidRPr="00CB2BAD" w:rsidRDefault="00FC38C3" w:rsidP="00FC38C3">
      <w:pPr>
        <w:jc w:val="center"/>
        <w:rPr>
          <w:b/>
          <w:bCs/>
          <w:sz w:val="24"/>
          <w:szCs w:val="24"/>
        </w:rPr>
      </w:pPr>
      <w:r w:rsidRPr="00CB2BAD">
        <w:rPr>
          <w:b/>
          <w:bCs/>
          <w:sz w:val="24"/>
          <w:szCs w:val="24"/>
        </w:rPr>
        <w:t>КАЛАЧЁВСКОГО  МУНИЦИПАЛЬНОГО  РАЙОНА</w:t>
      </w:r>
    </w:p>
    <w:p w:rsidR="00FC38C3" w:rsidRPr="00CB2BAD" w:rsidRDefault="00FC38C3" w:rsidP="00FC38C3">
      <w:pPr>
        <w:jc w:val="center"/>
        <w:rPr>
          <w:b/>
          <w:bCs/>
          <w:sz w:val="24"/>
          <w:szCs w:val="24"/>
        </w:rPr>
      </w:pPr>
      <w:r w:rsidRPr="00CB2BAD">
        <w:rPr>
          <w:b/>
          <w:bCs/>
          <w:sz w:val="24"/>
          <w:szCs w:val="24"/>
        </w:rPr>
        <w:t>ВОЛГОГРАДСКОЙ  ОБЛАСТИ</w:t>
      </w:r>
    </w:p>
    <w:p w:rsidR="00FC38C3" w:rsidRPr="00CB2BAD" w:rsidRDefault="002C02F6" w:rsidP="00FC38C3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027" style="position:absolute;left:0;text-align:left;z-index:251658240" from="1.35pt,8.3pt" to="462.15pt,8.3pt" o:allowincell="f" strokeweight="4.5pt">
            <v:stroke linestyle="thickThin"/>
          </v:line>
        </w:pict>
      </w:r>
    </w:p>
    <w:p w:rsidR="00FC38C3" w:rsidRPr="00CF195C" w:rsidRDefault="00FC38C3" w:rsidP="00FC38C3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CF195C">
        <w:rPr>
          <w:rFonts w:ascii="Times New Roman" w:hAnsi="Times New Roman"/>
          <w:bCs w:val="0"/>
          <w:sz w:val="28"/>
          <w:szCs w:val="28"/>
        </w:rPr>
        <w:t>ПОСТАНОВЛЕНИЕ</w:t>
      </w:r>
    </w:p>
    <w:p w:rsidR="00FC38C3" w:rsidRPr="00CB2BAD" w:rsidRDefault="00FC38C3" w:rsidP="00FC38C3">
      <w:pPr>
        <w:rPr>
          <w:sz w:val="24"/>
          <w:szCs w:val="24"/>
        </w:rPr>
      </w:pPr>
    </w:p>
    <w:p w:rsidR="00FC38C3" w:rsidRPr="00CB2BAD" w:rsidRDefault="0064481D" w:rsidP="00FC38C3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15.10.</w:t>
      </w:r>
      <w:r w:rsidR="00130CAA">
        <w:rPr>
          <w:rFonts w:ascii="Times New Roman" w:hAnsi="Times New Roman"/>
          <w:sz w:val="24"/>
          <w:szCs w:val="24"/>
        </w:rPr>
        <w:t>201</w:t>
      </w:r>
      <w:r w:rsidR="000C609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 №2069</w:t>
      </w:r>
    </w:p>
    <w:p w:rsidR="00037F16" w:rsidRDefault="00037F16" w:rsidP="00CF195C">
      <w:pPr>
        <w:jc w:val="center"/>
        <w:rPr>
          <w:b/>
          <w:sz w:val="28"/>
          <w:szCs w:val="28"/>
        </w:rPr>
      </w:pPr>
    </w:p>
    <w:p w:rsidR="00BC4D24" w:rsidRDefault="00BC4D24" w:rsidP="00CF195C">
      <w:pPr>
        <w:jc w:val="center"/>
        <w:rPr>
          <w:b/>
          <w:sz w:val="28"/>
          <w:szCs w:val="28"/>
        </w:rPr>
      </w:pPr>
    </w:p>
    <w:p w:rsidR="00CF195C" w:rsidRPr="00204952" w:rsidRDefault="00037F16" w:rsidP="000C6093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773557" w:rsidRPr="00204952">
        <w:rPr>
          <w:b/>
          <w:sz w:val="24"/>
          <w:szCs w:val="24"/>
        </w:rPr>
        <w:t>О</w:t>
      </w:r>
      <w:r w:rsidR="0043540B" w:rsidRPr="00204952">
        <w:rPr>
          <w:b/>
          <w:sz w:val="24"/>
          <w:szCs w:val="24"/>
        </w:rPr>
        <w:t xml:space="preserve"> </w:t>
      </w:r>
      <w:r w:rsidR="000C6093">
        <w:rPr>
          <w:b/>
          <w:sz w:val="24"/>
          <w:szCs w:val="24"/>
        </w:rPr>
        <w:t>муниципальной программе «Экологическое образование, воспитание и просвещение населения, обеспечение благоприятных условий жизнедеятельности человека в 2014-2016гг» Калачевского муниципального района Волгоградской области.</w:t>
      </w:r>
    </w:p>
    <w:p w:rsidR="00CF195C" w:rsidRPr="00204952" w:rsidRDefault="00CF195C" w:rsidP="00CF195C">
      <w:pPr>
        <w:jc w:val="both"/>
        <w:rPr>
          <w:sz w:val="24"/>
          <w:szCs w:val="24"/>
        </w:rPr>
      </w:pPr>
      <w:r w:rsidRPr="00204952">
        <w:rPr>
          <w:sz w:val="24"/>
          <w:szCs w:val="24"/>
        </w:rPr>
        <w:tab/>
      </w:r>
    </w:p>
    <w:p w:rsidR="00CF195C" w:rsidRPr="00204952" w:rsidRDefault="00CF195C" w:rsidP="004F62C9">
      <w:pPr>
        <w:spacing w:line="276" w:lineRule="auto"/>
        <w:jc w:val="both"/>
        <w:rPr>
          <w:sz w:val="24"/>
          <w:szCs w:val="24"/>
        </w:rPr>
      </w:pPr>
      <w:r w:rsidRPr="00204952">
        <w:rPr>
          <w:sz w:val="24"/>
          <w:szCs w:val="24"/>
        </w:rPr>
        <w:tab/>
      </w:r>
      <w:r w:rsidR="00773557" w:rsidRPr="00204952">
        <w:rPr>
          <w:sz w:val="24"/>
          <w:szCs w:val="24"/>
        </w:rPr>
        <w:t xml:space="preserve">В </w:t>
      </w:r>
      <w:r w:rsidR="000C6093">
        <w:rPr>
          <w:sz w:val="24"/>
          <w:szCs w:val="24"/>
        </w:rPr>
        <w:t>соответствии со статьей 179 Бюджетного Кодекса РФ в редакции Федерального Закона от 07.05.2013г №104-ФЗ в целях создания условий, способных обеспечить устойчивое экологическое развитие района, в т.ч. развитие экологической культуры населения, образовательного уровня и профессиональных навыков и знаний в области эколог</w:t>
      </w:r>
      <w:r w:rsidR="00BE0A39">
        <w:rPr>
          <w:sz w:val="24"/>
          <w:szCs w:val="24"/>
        </w:rPr>
        <w:t>ии, охраны окружающей среды</w:t>
      </w:r>
      <w:r w:rsidR="000C6093">
        <w:rPr>
          <w:sz w:val="24"/>
          <w:szCs w:val="24"/>
        </w:rPr>
        <w:t xml:space="preserve"> и природопользования,  сохранения биоразнообразия видов, сообществ и экосистем, обеспечение благоприятных условий жизнедеятельности человека на территории Калачевского муниципального района</w:t>
      </w:r>
    </w:p>
    <w:p w:rsidR="00FC38C3" w:rsidRDefault="00FC38C3" w:rsidP="00204952">
      <w:pPr>
        <w:pStyle w:val="2"/>
        <w:spacing w:line="276" w:lineRule="auto"/>
        <w:jc w:val="both"/>
        <w:rPr>
          <w:rFonts w:ascii="Times New Roman" w:hAnsi="Times New Roman"/>
          <w:bCs w:val="0"/>
          <w:i w:val="0"/>
          <w:sz w:val="24"/>
          <w:szCs w:val="24"/>
        </w:rPr>
      </w:pPr>
      <w:r w:rsidRPr="00204952">
        <w:rPr>
          <w:rFonts w:ascii="Times New Roman" w:hAnsi="Times New Roman"/>
          <w:bCs w:val="0"/>
          <w:i w:val="0"/>
          <w:sz w:val="24"/>
          <w:szCs w:val="24"/>
        </w:rPr>
        <w:t>п о с т а н о в л я ю :</w:t>
      </w:r>
    </w:p>
    <w:p w:rsidR="009756C6" w:rsidRPr="009756C6" w:rsidRDefault="009756C6" w:rsidP="009756C6"/>
    <w:p w:rsidR="000C6093" w:rsidRDefault="000C6093" w:rsidP="000C6093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прилагаемую </w:t>
      </w:r>
      <w:r w:rsidR="00F001F5">
        <w:rPr>
          <w:sz w:val="24"/>
          <w:szCs w:val="24"/>
        </w:rPr>
        <w:t xml:space="preserve">муниципальную </w:t>
      </w:r>
      <w:r>
        <w:rPr>
          <w:sz w:val="24"/>
          <w:szCs w:val="24"/>
        </w:rPr>
        <w:t xml:space="preserve">программу </w:t>
      </w:r>
      <w:r w:rsidRPr="000C6093">
        <w:rPr>
          <w:sz w:val="24"/>
          <w:szCs w:val="24"/>
        </w:rPr>
        <w:t>«Экологическое образование, воспитание и просвещение населения, обеспечение благоприятных условий жизнедеятельности человека в 2014-2016гг» Калачевского муниципального района Волгоградской области.</w:t>
      </w:r>
    </w:p>
    <w:p w:rsidR="00813707" w:rsidRPr="00F001F5" w:rsidRDefault="00BD5910" w:rsidP="00813707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001F5">
        <w:rPr>
          <w:sz w:val="24"/>
          <w:szCs w:val="24"/>
        </w:rPr>
        <w:t>Постановлени</w:t>
      </w:r>
      <w:r w:rsidR="00F001F5" w:rsidRPr="00F001F5">
        <w:rPr>
          <w:sz w:val="24"/>
          <w:szCs w:val="24"/>
        </w:rPr>
        <w:t>я</w:t>
      </w:r>
      <w:r w:rsidRPr="00F001F5">
        <w:rPr>
          <w:sz w:val="24"/>
          <w:szCs w:val="24"/>
        </w:rPr>
        <w:t xml:space="preserve"> главы Калачевского</w:t>
      </w:r>
      <w:r w:rsidR="00813707" w:rsidRPr="00F001F5">
        <w:rPr>
          <w:sz w:val="24"/>
          <w:szCs w:val="24"/>
        </w:rPr>
        <w:t xml:space="preserve"> муниципального района Волгогра</w:t>
      </w:r>
      <w:r w:rsidRPr="00F001F5">
        <w:rPr>
          <w:sz w:val="24"/>
          <w:szCs w:val="24"/>
        </w:rPr>
        <w:t>д</w:t>
      </w:r>
      <w:r w:rsidR="00813707" w:rsidRPr="00F001F5">
        <w:rPr>
          <w:sz w:val="24"/>
          <w:szCs w:val="24"/>
        </w:rPr>
        <w:t>с</w:t>
      </w:r>
      <w:r w:rsidRPr="00F001F5">
        <w:rPr>
          <w:sz w:val="24"/>
          <w:szCs w:val="24"/>
        </w:rPr>
        <w:t xml:space="preserve">кой области от 01.12.2010г №2352 </w:t>
      </w:r>
      <w:r w:rsidR="00F001F5" w:rsidRPr="00F001F5">
        <w:rPr>
          <w:sz w:val="24"/>
          <w:szCs w:val="24"/>
        </w:rPr>
        <w:t>«О</w:t>
      </w:r>
      <w:r w:rsidRPr="00F001F5">
        <w:rPr>
          <w:sz w:val="24"/>
          <w:szCs w:val="24"/>
        </w:rPr>
        <w:t xml:space="preserve"> целевой программе «Экологическое образование, воспитание и просв</w:t>
      </w:r>
      <w:r w:rsidR="00813707" w:rsidRPr="00F001F5">
        <w:rPr>
          <w:sz w:val="24"/>
          <w:szCs w:val="24"/>
        </w:rPr>
        <w:t>ещение населения в 2011-2015</w:t>
      </w:r>
      <w:r w:rsidRPr="00F001F5">
        <w:rPr>
          <w:sz w:val="24"/>
          <w:szCs w:val="24"/>
        </w:rPr>
        <w:t>гг» Калачевского муниципального района Волго</w:t>
      </w:r>
      <w:r w:rsidR="00813707" w:rsidRPr="00F001F5">
        <w:rPr>
          <w:sz w:val="24"/>
          <w:szCs w:val="24"/>
        </w:rPr>
        <w:t>г</w:t>
      </w:r>
      <w:r w:rsidR="00F001F5" w:rsidRPr="00F001F5">
        <w:rPr>
          <w:sz w:val="24"/>
          <w:szCs w:val="24"/>
        </w:rPr>
        <w:t xml:space="preserve">радской области» </w:t>
      </w:r>
      <w:r w:rsidR="00F001F5">
        <w:rPr>
          <w:sz w:val="24"/>
          <w:szCs w:val="24"/>
        </w:rPr>
        <w:t xml:space="preserve">и </w:t>
      </w:r>
      <w:r w:rsidR="00813707" w:rsidRPr="00F001F5">
        <w:rPr>
          <w:sz w:val="24"/>
          <w:szCs w:val="24"/>
        </w:rPr>
        <w:t xml:space="preserve">от 20.04.2010 №726 </w:t>
      </w:r>
      <w:r w:rsidR="00F001F5">
        <w:rPr>
          <w:sz w:val="24"/>
          <w:szCs w:val="24"/>
        </w:rPr>
        <w:t>«О</w:t>
      </w:r>
      <w:r w:rsidR="00813707" w:rsidRPr="00F001F5">
        <w:rPr>
          <w:sz w:val="24"/>
          <w:szCs w:val="24"/>
        </w:rPr>
        <w:t xml:space="preserve"> целевой экологической программе «Чистая вода» Калачевского муниципального района Волгоградской области на 2010-2020</w:t>
      </w:r>
      <w:r w:rsidR="00F001F5">
        <w:rPr>
          <w:sz w:val="24"/>
          <w:szCs w:val="24"/>
        </w:rPr>
        <w:t xml:space="preserve"> </w:t>
      </w:r>
      <w:r w:rsidR="00813707" w:rsidRPr="00F001F5">
        <w:rPr>
          <w:sz w:val="24"/>
          <w:szCs w:val="24"/>
        </w:rPr>
        <w:t>годы</w:t>
      </w:r>
      <w:r w:rsidR="00F001F5">
        <w:rPr>
          <w:sz w:val="24"/>
          <w:szCs w:val="24"/>
        </w:rPr>
        <w:t>»</w:t>
      </w:r>
      <w:r w:rsidR="00813707" w:rsidRPr="00F001F5">
        <w:rPr>
          <w:sz w:val="24"/>
          <w:szCs w:val="24"/>
        </w:rPr>
        <w:t xml:space="preserve">  </w:t>
      </w:r>
      <w:r w:rsidR="00B37E50">
        <w:rPr>
          <w:sz w:val="24"/>
          <w:szCs w:val="24"/>
        </w:rPr>
        <w:t xml:space="preserve">признать </w:t>
      </w:r>
      <w:r w:rsidR="00813707" w:rsidRPr="00F001F5">
        <w:rPr>
          <w:sz w:val="24"/>
          <w:szCs w:val="24"/>
        </w:rPr>
        <w:t>утратившим</w:t>
      </w:r>
      <w:r w:rsidR="00F001F5">
        <w:rPr>
          <w:sz w:val="24"/>
          <w:szCs w:val="24"/>
        </w:rPr>
        <w:t>и</w:t>
      </w:r>
      <w:r w:rsidR="00813707" w:rsidRPr="00F001F5">
        <w:rPr>
          <w:sz w:val="24"/>
          <w:szCs w:val="24"/>
        </w:rPr>
        <w:t xml:space="preserve"> силу</w:t>
      </w:r>
      <w:r w:rsidR="00B37E50">
        <w:rPr>
          <w:sz w:val="24"/>
          <w:szCs w:val="24"/>
        </w:rPr>
        <w:t xml:space="preserve"> с 01 января 2014г</w:t>
      </w:r>
      <w:r w:rsidR="00813707" w:rsidRPr="00F001F5">
        <w:rPr>
          <w:sz w:val="24"/>
          <w:szCs w:val="24"/>
        </w:rPr>
        <w:t>.</w:t>
      </w:r>
    </w:p>
    <w:p w:rsidR="00813707" w:rsidRDefault="00813707" w:rsidP="00813707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13707">
        <w:rPr>
          <w:sz w:val="24"/>
          <w:szCs w:val="24"/>
        </w:rPr>
        <w:t>Настоящее постановление подлежит официальному опубликованию.</w:t>
      </w:r>
    </w:p>
    <w:p w:rsidR="00CF195C" w:rsidRPr="00813707" w:rsidRDefault="00371701" w:rsidP="00813707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13707">
        <w:rPr>
          <w:sz w:val="24"/>
          <w:szCs w:val="24"/>
        </w:rPr>
        <w:t xml:space="preserve"> </w:t>
      </w:r>
      <w:r w:rsidR="00A36388" w:rsidRPr="00813707">
        <w:rPr>
          <w:sz w:val="24"/>
          <w:szCs w:val="24"/>
        </w:rPr>
        <w:t xml:space="preserve">Контроль исполнения настоящего постановления </w:t>
      </w:r>
      <w:r w:rsidR="00595A0F" w:rsidRPr="00813707">
        <w:rPr>
          <w:sz w:val="24"/>
          <w:szCs w:val="24"/>
        </w:rPr>
        <w:t>возложить на первого заместителя</w:t>
      </w:r>
      <w:r w:rsidR="00813707">
        <w:rPr>
          <w:sz w:val="24"/>
          <w:szCs w:val="24"/>
        </w:rPr>
        <w:t xml:space="preserve"> главы администрации Калаче</w:t>
      </w:r>
      <w:r w:rsidR="00595A0F" w:rsidRPr="00813707">
        <w:rPr>
          <w:sz w:val="24"/>
          <w:szCs w:val="24"/>
        </w:rPr>
        <w:t>вского муниципального района Волгоградской области А.Н.Архангельского.</w:t>
      </w:r>
    </w:p>
    <w:p w:rsidR="003C20F2" w:rsidRDefault="003C20F2" w:rsidP="00204952">
      <w:pPr>
        <w:spacing w:line="276" w:lineRule="auto"/>
        <w:jc w:val="both"/>
        <w:rPr>
          <w:sz w:val="24"/>
          <w:szCs w:val="24"/>
        </w:rPr>
      </w:pPr>
    </w:p>
    <w:p w:rsidR="00693F1A" w:rsidRDefault="00693F1A" w:rsidP="00204952">
      <w:pPr>
        <w:spacing w:line="276" w:lineRule="auto"/>
        <w:jc w:val="both"/>
        <w:rPr>
          <w:sz w:val="24"/>
          <w:szCs w:val="24"/>
        </w:rPr>
      </w:pPr>
    </w:p>
    <w:p w:rsidR="0048785C" w:rsidRDefault="003B5C35" w:rsidP="0020495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18009D" w:rsidRPr="00204952">
        <w:rPr>
          <w:b/>
          <w:sz w:val="24"/>
          <w:szCs w:val="24"/>
        </w:rPr>
        <w:t>лав</w:t>
      </w:r>
      <w:r w:rsidR="00595A0F">
        <w:rPr>
          <w:b/>
          <w:sz w:val="24"/>
          <w:szCs w:val="24"/>
        </w:rPr>
        <w:t>а</w:t>
      </w:r>
      <w:r w:rsidR="0048785C">
        <w:rPr>
          <w:b/>
          <w:sz w:val="24"/>
          <w:szCs w:val="24"/>
        </w:rPr>
        <w:t xml:space="preserve"> администрации</w:t>
      </w:r>
    </w:p>
    <w:p w:rsidR="007F3AE2" w:rsidRPr="00204952" w:rsidRDefault="00CF195C" w:rsidP="00204952">
      <w:pPr>
        <w:spacing w:line="276" w:lineRule="auto"/>
        <w:jc w:val="both"/>
        <w:rPr>
          <w:b/>
          <w:sz w:val="24"/>
          <w:szCs w:val="24"/>
        </w:rPr>
      </w:pPr>
      <w:r w:rsidRPr="00204952">
        <w:rPr>
          <w:b/>
          <w:sz w:val="24"/>
          <w:szCs w:val="24"/>
        </w:rPr>
        <w:t>Калач</w:t>
      </w:r>
      <w:r w:rsidR="00813707">
        <w:rPr>
          <w:b/>
          <w:sz w:val="24"/>
          <w:szCs w:val="24"/>
        </w:rPr>
        <w:t>е</w:t>
      </w:r>
      <w:r w:rsidRPr="00204952">
        <w:rPr>
          <w:b/>
          <w:sz w:val="24"/>
          <w:szCs w:val="24"/>
        </w:rPr>
        <w:t>вского</w:t>
      </w:r>
      <w:r w:rsidR="0048785C">
        <w:rPr>
          <w:b/>
          <w:sz w:val="24"/>
          <w:szCs w:val="24"/>
        </w:rPr>
        <w:t xml:space="preserve"> </w:t>
      </w:r>
      <w:r w:rsidR="00CE16BF" w:rsidRPr="00204952">
        <w:rPr>
          <w:b/>
          <w:sz w:val="24"/>
          <w:szCs w:val="24"/>
        </w:rPr>
        <w:t>муниципального района</w:t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  <w:t xml:space="preserve"> </w:t>
      </w:r>
      <w:r w:rsidR="009B09D0" w:rsidRPr="00204952">
        <w:rPr>
          <w:b/>
          <w:sz w:val="24"/>
          <w:szCs w:val="24"/>
        </w:rPr>
        <w:t xml:space="preserve">     </w:t>
      </w:r>
      <w:r w:rsidR="0018009D" w:rsidRPr="00204952">
        <w:rPr>
          <w:b/>
          <w:sz w:val="24"/>
          <w:szCs w:val="24"/>
        </w:rPr>
        <w:t>Т.И.Нургалеев</w:t>
      </w:r>
    </w:p>
    <w:p w:rsidR="007F3AE2" w:rsidRDefault="007F3AE2" w:rsidP="00204952">
      <w:pPr>
        <w:spacing w:line="276" w:lineRule="auto"/>
        <w:jc w:val="both"/>
        <w:rPr>
          <w:b/>
          <w:sz w:val="28"/>
          <w:szCs w:val="28"/>
        </w:rPr>
      </w:pPr>
    </w:p>
    <w:p w:rsidR="007F3AE2" w:rsidRDefault="007F3AE2" w:rsidP="00204952">
      <w:pPr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Pr="00006F3A" w:rsidRDefault="000C2F12" w:rsidP="000C2F12">
      <w:pPr>
        <w:jc w:val="right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06F3A">
        <w:rPr>
          <w:b/>
        </w:rPr>
        <w:t>УТВЕРЖДЕНА</w:t>
      </w:r>
    </w:p>
    <w:p w:rsidR="000C2F12" w:rsidRPr="00006F3A" w:rsidRDefault="000C2F12" w:rsidP="000C2F12">
      <w:pPr>
        <w:ind w:left="2124" w:firstLine="708"/>
        <w:jc w:val="right"/>
      </w:pPr>
      <w:r w:rsidRPr="00006F3A">
        <w:t>Постановлением Главы</w:t>
      </w:r>
      <w:r>
        <w:t xml:space="preserve"> администрации</w:t>
      </w:r>
    </w:p>
    <w:p w:rsidR="000C2F12" w:rsidRPr="00006F3A" w:rsidRDefault="000C2F12" w:rsidP="000C2F12">
      <w:pPr>
        <w:ind w:left="1416"/>
        <w:jc w:val="right"/>
      </w:pPr>
      <w:r w:rsidRPr="00006F3A">
        <w:t xml:space="preserve"> Калачёвского муниципального района</w:t>
      </w:r>
    </w:p>
    <w:p w:rsidR="000C2F12" w:rsidRPr="00006F3A" w:rsidRDefault="000C2F12" w:rsidP="000C2F12">
      <w:pPr>
        <w:ind w:left="1416"/>
        <w:jc w:val="right"/>
      </w:pPr>
      <w:r w:rsidRPr="00006F3A">
        <w:t xml:space="preserve"> Волгоградской области</w:t>
      </w:r>
    </w:p>
    <w:p w:rsidR="000C2F12" w:rsidRPr="00006F3A" w:rsidRDefault="000C2F12" w:rsidP="000C2F12">
      <w:pPr>
        <w:ind w:left="1416"/>
        <w:jc w:val="right"/>
        <w:rPr>
          <w:b/>
        </w:rPr>
      </w:pPr>
      <w:r>
        <w:t>о</w:t>
      </w:r>
      <w:r w:rsidRPr="00006F3A">
        <w:t>т______________№______</w:t>
      </w:r>
    </w:p>
    <w:p w:rsidR="000C2F12" w:rsidRPr="00006F3A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ПРОГРАММА</w:t>
      </w:r>
    </w:p>
    <w:p w:rsidR="000C2F12" w:rsidRDefault="000C2F12" w:rsidP="000C2F1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«ЭКОЛОГИЧЕСКОЕ ОБРАЗОВАНИЕ, ВОСПИТАНИЕ И</w:t>
      </w:r>
      <w:r>
        <w:rPr>
          <w:b/>
          <w:sz w:val="28"/>
          <w:szCs w:val="28"/>
        </w:rPr>
        <w:br/>
        <w:t>ПРОСВЕЩЕНИЕ НАСЕЛЕНИЯ, ОБЕСПЕЧЕНИЕ БЛАГОПРИЯТНЫХ УСЛОВИЙ ЖИЗНЕДЕЯТЕЛЬНОСТИ ЧЕЛОВЕКА В 2014 – 2016 гг.»</w:t>
      </w:r>
    </w:p>
    <w:p w:rsidR="000C2F12" w:rsidRDefault="000C2F12" w:rsidP="000C2F1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КАЛАЧЕВСКОГО МУНИЦИПАЛЬНОГО РАЙОНА </w:t>
      </w:r>
    </w:p>
    <w:p w:rsidR="000C2F12" w:rsidRDefault="000C2F12" w:rsidP="000C2F1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jc w:val="center"/>
        <w:rPr>
          <w:b/>
          <w:sz w:val="28"/>
          <w:szCs w:val="28"/>
        </w:rPr>
      </w:pPr>
    </w:p>
    <w:p w:rsidR="000C2F12" w:rsidRDefault="000C2F12" w:rsidP="000C2F12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2013 год</w:t>
      </w:r>
    </w:p>
    <w:p w:rsidR="000C2F12" w:rsidRDefault="000C2F12" w:rsidP="000C2F12">
      <w:pPr>
        <w:jc w:val="center"/>
        <w:rPr>
          <w:b/>
        </w:rPr>
        <w:sectPr w:rsidR="000C2F12" w:rsidSect="002B3AB3">
          <w:pgSz w:w="11906" w:h="16838"/>
          <w:pgMar w:top="454" w:right="794" w:bottom="1021" w:left="1361" w:header="709" w:footer="709" w:gutter="0"/>
          <w:cols w:space="708"/>
          <w:docGrid w:linePitch="360"/>
        </w:sectPr>
      </w:pPr>
    </w:p>
    <w:p w:rsidR="000C2F12" w:rsidRPr="00194B6D" w:rsidRDefault="000C2F12" w:rsidP="000C2F1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94B6D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0C2F12" w:rsidRPr="00915C12" w:rsidRDefault="000C2F12" w:rsidP="000C2F1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15C12">
        <w:rPr>
          <w:rFonts w:ascii="Times New Roman" w:hAnsi="Times New Roman"/>
          <w:b/>
          <w:sz w:val="24"/>
          <w:szCs w:val="24"/>
        </w:rPr>
        <w:t>муниципальной программы «Экологическое образование, воспитание и просвещ</w:t>
      </w:r>
      <w:r w:rsidRPr="00915C12">
        <w:rPr>
          <w:rFonts w:ascii="Times New Roman" w:hAnsi="Times New Roman"/>
          <w:b/>
          <w:sz w:val="24"/>
          <w:szCs w:val="24"/>
        </w:rPr>
        <w:t>е</w:t>
      </w:r>
      <w:r w:rsidRPr="00915C12">
        <w:rPr>
          <w:rFonts w:ascii="Times New Roman" w:hAnsi="Times New Roman"/>
          <w:b/>
          <w:sz w:val="24"/>
          <w:szCs w:val="24"/>
        </w:rPr>
        <w:t>ние населения, обеспечение благоприятных условий жизнедеятельности человека</w:t>
      </w:r>
    </w:p>
    <w:p w:rsidR="000C2F12" w:rsidRPr="00915C12" w:rsidRDefault="000C2F12" w:rsidP="000C2F1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15C12">
        <w:rPr>
          <w:rFonts w:ascii="Times New Roman" w:hAnsi="Times New Roman"/>
          <w:b/>
          <w:sz w:val="24"/>
          <w:szCs w:val="24"/>
        </w:rPr>
        <w:t>в 2014-2016 гг» Калачевского муниципального района Волгоградской области</w:t>
      </w:r>
    </w:p>
    <w:p w:rsidR="000C2F12" w:rsidRDefault="000C2F12" w:rsidP="000C2F1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8"/>
        <w:gridCol w:w="6715"/>
      </w:tblGrid>
      <w:tr w:rsidR="000C2F12" w:rsidTr="002D42ED">
        <w:tc>
          <w:tcPr>
            <w:tcW w:w="3119" w:type="dxa"/>
          </w:tcPr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«Экологическое образование, воспитание и просвещение населения, обеспечение благоприятных условий жизнедеятельности человека в 2014-2016 гг» Калачевского муниц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пального района Волгоградской области</w:t>
            </w:r>
          </w:p>
        </w:tc>
      </w:tr>
      <w:tr w:rsidR="000C2F12" w:rsidTr="002D42ED">
        <w:tc>
          <w:tcPr>
            <w:tcW w:w="3119" w:type="dxa"/>
          </w:tcPr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заказчик </w:t>
            </w:r>
          </w:p>
        </w:tc>
        <w:tc>
          <w:tcPr>
            <w:tcW w:w="6804" w:type="dxa"/>
          </w:tcPr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Калачевского муниципального района</w:t>
            </w:r>
          </w:p>
        </w:tc>
      </w:tr>
      <w:tr w:rsidR="000C2F12" w:rsidTr="002D42ED">
        <w:tc>
          <w:tcPr>
            <w:tcW w:w="3119" w:type="dxa"/>
          </w:tcPr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Основной разработчик</w:t>
            </w:r>
          </w:p>
        </w:tc>
        <w:tc>
          <w:tcPr>
            <w:tcW w:w="6804" w:type="dxa"/>
          </w:tcPr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Отдел охраны окружающей среды администрации Кал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чевского муниципального района, комитет по образованию администрации Калачевского муниципального района</w:t>
            </w:r>
          </w:p>
        </w:tc>
      </w:tr>
      <w:tr w:rsidR="000C2F12" w:rsidTr="002D42ED">
        <w:tc>
          <w:tcPr>
            <w:tcW w:w="3119" w:type="dxa"/>
          </w:tcPr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6804" w:type="dxa"/>
          </w:tcPr>
          <w:p w:rsidR="000C2F12" w:rsidRPr="003B6D6A" w:rsidRDefault="000C2F12" w:rsidP="002D42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B6D6A">
              <w:rPr>
                <w:rFonts w:eastAsia="Calibri"/>
                <w:color w:val="000000"/>
              </w:rPr>
              <w:t>Создание условий, способных обеспечить устойчивое экологическое развитие района, в том числе повышение экологической культуры населения, образовательного уровня и профессиональных навыков и знаний в области экологии, охраны окружающей среды и регионального природопользования, сохранения биоразнообразия видов, соо</w:t>
            </w:r>
            <w:r w:rsidRPr="003B6D6A">
              <w:rPr>
                <w:rFonts w:eastAsia="Calibri"/>
                <w:color w:val="000000"/>
              </w:rPr>
              <w:t>б</w:t>
            </w:r>
            <w:r w:rsidRPr="003B6D6A">
              <w:rPr>
                <w:rFonts w:eastAsia="Calibri"/>
                <w:color w:val="000000"/>
              </w:rPr>
              <w:t>ществ и экосистем, обеспечение благоприятных условий жизнедеятельности человека  на территории Калачевского муниципального района.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F12" w:rsidTr="002D42ED">
        <w:tc>
          <w:tcPr>
            <w:tcW w:w="3119" w:type="dxa"/>
          </w:tcPr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6804" w:type="dxa"/>
          </w:tcPr>
          <w:p w:rsidR="000C2F12" w:rsidRPr="003B6D6A" w:rsidRDefault="000C2F12" w:rsidP="000C2F1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и обеспечение нового качества экологического образования, воспитания и просв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щения населения.</w:t>
            </w:r>
          </w:p>
          <w:p w:rsidR="000C2F12" w:rsidRPr="003B6D6A" w:rsidRDefault="000C2F12" w:rsidP="000C2F1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научно-исследовательской деятельности экологической направленности.</w:t>
            </w:r>
          </w:p>
          <w:p w:rsidR="000C2F12" w:rsidRPr="003B6D6A" w:rsidRDefault="000C2F12" w:rsidP="000C2F1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педагогов-экологов, ра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пространение передового педагогического опыта по экологическому образованию и воспитанию.</w:t>
            </w:r>
          </w:p>
          <w:p w:rsidR="000C2F12" w:rsidRPr="003B6D6A" w:rsidRDefault="000C2F12" w:rsidP="000C2F1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материально-технической, и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формационной базы образовательных учреждений экологической специализации.</w:t>
            </w:r>
          </w:p>
          <w:p w:rsidR="000C2F12" w:rsidRPr="003B6D6A" w:rsidRDefault="000C2F12" w:rsidP="000C2F1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практической природоохранной деятел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ности.</w:t>
            </w:r>
          </w:p>
          <w:p w:rsidR="000C2F12" w:rsidRPr="003B6D6A" w:rsidRDefault="000C2F12" w:rsidP="000C2F1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расходования бюдже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ных средств.</w:t>
            </w:r>
          </w:p>
        </w:tc>
      </w:tr>
      <w:tr w:rsidR="000C2F12" w:rsidTr="002D42ED">
        <w:tc>
          <w:tcPr>
            <w:tcW w:w="3119" w:type="dxa"/>
          </w:tcPr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и п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казатели Программы</w:t>
            </w:r>
          </w:p>
        </w:tc>
        <w:tc>
          <w:tcPr>
            <w:tcW w:w="6804" w:type="dxa"/>
          </w:tcPr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По задаче «Совершенствование и обеспечение нового качества экологического образования, воспитания и пр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свещения населения»: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-  доля образовательных учреждений, осуществля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щих экологическое образование и воспитание  в урочной и внеурочной деятельности; </w:t>
            </w:r>
          </w:p>
          <w:p w:rsidR="000C2F12" w:rsidRPr="0063569E" w:rsidRDefault="000C2F12" w:rsidP="002D42ED">
            <w:pPr>
              <w:pStyle w:val="Default"/>
              <w:ind w:firstLine="460"/>
            </w:pPr>
            <w:r w:rsidRPr="0063569E">
              <w:t xml:space="preserve">- </w:t>
            </w:r>
            <w:r>
              <w:t xml:space="preserve"> к</w:t>
            </w:r>
            <w:r w:rsidRPr="0063569E">
              <w:t>ол-во  детей, занимающихся  по дополнительным образовательным программ</w:t>
            </w:r>
            <w:r>
              <w:t>ам экологической направле</w:t>
            </w:r>
            <w:r>
              <w:t>н</w:t>
            </w:r>
            <w:r>
              <w:t>ности, в т.ч:</w:t>
            </w:r>
          </w:p>
          <w:p w:rsidR="000C2F12" w:rsidRPr="0063569E" w:rsidRDefault="000C2F12" w:rsidP="002D42ED">
            <w:pPr>
              <w:pStyle w:val="Default"/>
              <w:ind w:firstLine="460"/>
            </w:pPr>
            <w:r w:rsidRPr="0063569E">
              <w:t>- дошкольного возраста,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- школьного возраста;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- кол-во  педагогов, реализующих  дополнительные образовательные программы экологической направленн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сти;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муниципальных конкурсов, соревнований, олимпиад и иных конкурсных мероприятий экологич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ской направленности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детей-участников муниципальных конкурсов, соревнований, олимпиад и иных конкурсных мер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приятий экологической направленности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количество  детей школьного возраста – участников, региональных и всероссийских экологических конкурсов, 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соревнований, олимпиад, турниров;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количество публикаций по экологической тематике в СМИ. 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По задаче «Развитие научно-исследовательской де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экологической направленности»: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проводимых на муниципальном уровне научно-исследовательских экспедиций, полевых выходов, практикумов;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муниципальных конкурсов, конференций и фестивалей научно-исследовательских работ и проектов экологической направленности для школьников;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выполненных школьниками НИР и пр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ектов экологической направленности.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задаче «Повышение квалификации педагогов-экологов, распространение передового педагогического опыта по экологическому образованию и воспитанию»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B6D6A">
              <w:rPr>
                <w:color w:val="000000"/>
                <w:sz w:val="26"/>
                <w:szCs w:val="26"/>
              </w:rPr>
              <w:t xml:space="preserve"> 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педагогов-участников муниципальных конкурсов, соревнований, олимпиад и иных конкурсных мероприятий экологической направленности;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педагогов, принявших участие в об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чающих курсах, семинарах, конференциях, мастер-классах по экологическому образованию и воспитанию;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разработанных педагогами методических материалов по экологическому образованию и воспитанию.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По задаче «Совершенствование материально-технической, информационной базы образовательных у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реждений экологической специализации»: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B6D6A">
              <w:rPr>
                <w:color w:val="000000"/>
                <w:sz w:val="26"/>
                <w:szCs w:val="26"/>
              </w:rPr>
              <w:t xml:space="preserve"> 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приобретенного оборудования, компь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терной и оргтехники для осуществления экологического образования и воспитания;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B6D6A">
              <w:rPr>
                <w:color w:val="000000"/>
                <w:sz w:val="26"/>
                <w:szCs w:val="26"/>
              </w:rPr>
              <w:t xml:space="preserve"> 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подписываемых изданий экологической направленности в учреждениях, осуществляющих эколог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ческое образование и воспитание;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B6D6A">
              <w:rPr>
                <w:color w:val="000000"/>
                <w:sz w:val="26"/>
                <w:szCs w:val="26"/>
              </w:rPr>
              <w:t xml:space="preserve"> 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изданных информационных материалов эколого-краеведческой направленности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По задаче «Развитие практической природоохранной деятельности»: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color w:val="000000"/>
                <w:sz w:val="26"/>
                <w:szCs w:val="26"/>
              </w:rPr>
              <w:t>-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образовательных учреждений, принявших участие в муниципальных акциях по озеленению террит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рий образовательных учреждений;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B6D6A">
              <w:rPr>
                <w:color w:val="000000"/>
                <w:sz w:val="26"/>
                <w:szCs w:val="26"/>
              </w:rPr>
              <w:t xml:space="preserve"> 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доля образовательных учреждений принявших уч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стие в озеленении своих территорий;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B6D6A">
              <w:rPr>
                <w:color w:val="000000"/>
                <w:sz w:val="26"/>
                <w:szCs w:val="26"/>
              </w:rPr>
              <w:t xml:space="preserve"> 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высаженных декоративных древесно-кустарниковых растений для озеленения;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B6D6A">
              <w:rPr>
                <w:color w:val="000000"/>
                <w:sz w:val="26"/>
                <w:szCs w:val="26"/>
              </w:rPr>
              <w:t xml:space="preserve"> 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образовательных учреждений,  принявших участие в субботниках по уборке  мусора на террит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рии образовательных учреждений;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B6D6A">
              <w:rPr>
                <w:color w:val="000000"/>
                <w:sz w:val="26"/>
                <w:szCs w:val="26"/>
              </w:rPr>
              <w:t xml:space="preserve"> 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доля образовательных учреждений принявших участие в субботниках по уборке мусора на территориях обр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зовательных учреждений;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B6D6A">
              <w:rPr>
                <w:color w:val="000000"/>
                <w:sz w:val="26"/>
                <w:szCs w:val="26"/>
              </w:rPr>
              <w:t xml:space="preserve"> 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образовательных учреждений обеспече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ных чистой питьевой водой;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B6D6A">
              <w:rPr>
                <w:color w:val="000000"/>
                <w:sz w:val="26"/>
                <w:szCs w:val="26"/>
              </w:rPr>
              <w:t xml:space="preserve"> 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доля учащихся  образовательных учреждений обе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печенных чистой питьевой водой.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По задаче «Повышение эффективности расходования бюджетных средств»: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ind w:left="-10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3B6D6A">
              <w:rPr>
                <w:color w:val="000000"/>
                <w:sz w:val="26"/>
                <w:szCs w:val="26"/>
              </w:rPr>
              <w:t xml:space="preserve"> 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процент выполнения мероприятий программы  к объему выделенного финансирования.</w:t>
            </w:r>
          </w:p>
        </w:tc>
      </w:tr>
      <w:tr w:rsidR="000C2F12" w:rsidTr="002D42ED">
        <w:tc>
          <w:tcPr>
            <w:tcW w:w="3119" w:type="dxa"/>
          </w:tcPr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Сроки реализации Пр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6804" w:type="dxa"/>
          </w:tcPr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2014-2016гг</w:t>
            </w:r>
          </w:p>
        </w:tc>
      </w:tr>
      <w:tr w:rsidR="000C2F12" w:rsidTr="002D42ED">
        <w:tc>
          <w:tcPr>
            <w:tcW w:w="3119" w:type="dxa"/>
          </w:tcPr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6804" w:type="dxa"/>
          </w:tcPr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подразделения администрации Калачевского муниципального района и их подведомственные учрежд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</w:tr>
      <w:tr w:rsidR="000C2F12" w:rsidTr="002D42ED">
        <w:tc>
          <w:tcPr>
            <w:tcW w:w="3119" w:type="dxa"/>
          </w:tcPr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804" w:type="dxa"/>
          </w:tcPr>
          <w:p w:rsidR="000C2F12" w:rsidRPr="003B6D6A" w:rsidRDefault="000C2F12" w:rsidP="002D42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B6D6A">
              <w:rPr>
                <w:rFonts w:eastAsia="Calibri"/>
                <w:color w:val="000000"/>
              </w:rPr>
              <w:t>Достижение цели и решения задач программы осуществляются путем выполнения мероприятий Программы. Система программных мероприятий с указанием для их реал</w:t>
            </w:r>
            <w:r w:rsidRPr="003B6D6A">
              <w:rPr>
                <w:rFonts w:eastAsia="Calibri"/>
                <w:color w:val="000000"/>
              </w:rPr>
              <w:t>и</w:t>
            </w:r>
            <w:r w:rsidRPr="003B6D6A">
              <w:rPr>
                <w:rFonts w:eastAsia="Calibri"/>
                <w:color w:val="000000"/>
              </w:rPr>
              <w:t>зации ресурсов представлена в приложении к настоящей Программе. Мероприятия Программы сгруппированы в соответствии с поставленными задачами.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F12" w:rsidTr="002D42ED">
        <w:tc>
          <w:tcPr>
            <w:tcW w:w="3119" w:type="dxa"/>
          </w:tcPr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нансирования программы</w:t>
            </w:r>
          </w:p>
        </w:tc>
        <w:tc>
          <w:tcPr>
            <w:tcW w:w="6804" w:type="dxa"/>
          </w:tcPr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финансирования – 1425,0 тысяч рублей,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2014г.  -  475,0 тысяч рублей,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2015г.  – 475,0 тысяч рублей,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2016г.  – 475,0 тысяч рублей.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бюджет.</w:t>
            </w:r>
          </w:p>
        </w:tc>
      </w:tr>
      <w:tr w:rsidR="000C2F12" w:rsidTr="002D42ED">
        <w:tc>
          <w:tcPr>
            <w:tcW w:w="3119" w:type="dxa"/>
          </w:tcPr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Пр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6804" w:type="dxa"/>
          </w:tcPr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Программы позволит: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- обеспечить устойчивое экологическое развитие района;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- повысить уровень экологической культуры населения;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- обеспечить системность экологического образования и воспитания;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- сохранить биоразнообразие видов, сообществ и экос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стем на территории района;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- обеспечить благоприятные условия жизнедеятельности населения.</w:t>
            </w:r>
          </w:p>
          <w:p w:rsidR="000C2F12" w:rsidRPr="003B6D6A" w:rsidRDefault="000C2F12" w:rsidP="002D42ED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6A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реализации Программы будут достигнуты показатели, представленные в таблице раздела 3.</w:t>
            </w:r>
          </w:p>
        </w:tc>
      </w:tr>
    </w:tbl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center"/>
        <w:rPr>
          <w:b/>
        </w:rPr>
      </w:pPr>
      <w:r>
        <w:rPr>
          <w:b/>
        </w:rPr>
        <w:t>ВВЕДЕНИЕ.</w:t>
      </w: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both"/>
      </w:pPr>
      <w:r>
        <w:t xml:space="preserve">           Муниципальная программа «</w:t>
      </w:r>
      <w:r w:rsidRPr="0063569E">
        <w:t>Экологическое образование, воспитание и просвещение населения, обеспечение благоприятных условий жизнедеятельности человека в 2014-2016 гг» Калачевского муниц</w:t>
      </w:r>
      <w:r w:rsidRPr="0063569E">
        <w:t>и</w:t>
      </w:r>
      <w:r w:rsidRPr="0063569E">
        <w:t>пального района Волгоградской области</w:t>
      </w:r>
      <w:r>
        <w:t xml:space="preserve"> (далее – Программа) является организационной основой  муниципальной политики в области решения экологических проблем, сохранение богатейшего биоразнообразия района, а также образования, воспитания и просвещения населения. Программа направлена </w:t>
      </w:r>
      <w:r>
        <w:lastRenderedPageBreak/>
        <w:t>на обеспечение условий для создания и устойчивого функционирования  системы непрерывного экологического образования населения, реализацию конкретных экологических проектов, в том числе по решению социально значимых проблем и повышению качества жизни людей в районе.</w:t>
      </w:r>
    </w:p>
    <w:p w:rsidR="000C2F12" w:rsidRDefault="000C2F12" w:rsidP="000C2F12">
      <w:pPr>
        <w:jc w:val="both"/>
      </w:pPr>
      <w:r>
        <w:t xml:space="preserve">           Программа базируется на принципах и положениях Национальной стратегии сохранения биоразнообразия, на основных положениях законодательных актов и других документов, определяющих политику России и Волгоградской области в области охраны окружающей среды (Законы Российской Федерации ФЗ №7 от 10.01.2002 г. «Об охране окружающей среды», ФЗ №_7_ от 10.01.1995 г; «Об особо охраняемых природных территориях», ФЗ  от  24.04.1992 г.; «О животном мире»; ФЗ «Об охране атмосферного воздуха» от 4.05.1999 г.; ФЗ «Об отходах производства и потребления» №89-ФЗ от 26.06.1998 г.;  «Лесной кодекс Российской Федерации» от 04.12.2006 г. №300-ФЗ, «Водный кодекс Российской Федерации» от 03.06.2006 г. №74-ФЗ; законы Волгоградской области «Об экологической безопасности на территории Волгоградской области» от 13.04.1998 г. №163-ОД, «Об областных целевых программах» от 11.08.2006 г. №747-ОД, «Об охраняемых природных территориях Волгоградской области» от 07.12.2001 г. №641-ОД и других.</w:t>
      </w:r>
    </w:p>
    <w:p w:rsidR="000C2F12" w:rsidRDefault="000C2F12" w:rsidP="000C2F12">
      <w:pPr>
        <w:jc w:val="both"/>
      </w:pPr>
      <w:r>
        <w:t xml:space="preserve">           Программа составлена с учетом социально-экономических и экологических особенностей района, уровня его современного развития, динамики его социального и экологического фона, состояния экологического образования и просвещения населения, специфики его биоразнообразия.           </w:t>
      </w:r>
    </w:p>
    <w:p w:rsidR="000C2F12" w:rsidRDefault="000C2F12" w:rsidP="000C2F12">
      <w:pPr>
        <w:jc w:val="both"/>
      </w:pPr>
      <w:r>
        <w:t>Программа ориентирована на:</w:t>
      </w:r>
    </w:p>
    <w:p w:rsidR="000C2F12" w:rsidRDefault="000C2F12" w:rsidP="000C2F12">
      <w:pPr>
        <w:numPr>
          <w:ilvl w:val="0"/>
          <w:numId w:val="3"/>
        </w:numPr>
        <w:jc w:val="both"/>
      </w:pPr>
      <w:r>
        <w:t>Сложившуюся в районе систему образования и воспитания;</w:t>
      </w:r>
    </w:p>
    <w:p w:rsidR="000C2F12" w:rsidRDefault="000C2F12" w:rsidP="000C2F12">
      <w:pPr>
        <w:numPr>
          <w:ilvl w:val="0"/>
          <w:numId w:val="3"/>
        </w:numPr>
        <w:jc w:val="both"/>
      </w:pPr>
      <w:r>
        <w:t>Органы законодательной и исполнительной власти;</w:t>
      </w:r>
    </w:p>
    <w:p w:rsidR="000C2F12" w:rsidRDefault="000C2F12" w:rsidP="000C2F12">
      <w:pPr>
        <w:numPr>
          <w:ilvl w:val="0"/>
          <w:numId w:val="3"/>
        </w:numPr>
        <w:jc w:val="both"/>
      </w:pPr>
      <w:r>
        <w:t>Организации всех форм собственности, связанные с образовательной, культурно-просветительской, природоохранной, производственной и другими видами деятельности;</w:t>
      </w:r>
    </w:p>
    <w:p w:rsidR="000C2F12" w:rsidRDefault="000C2F12" w:rsidP="000C2F12">
      <w:pPr>
        <w:numPr>
          <w:ilvl w:val="0"/>
          <w:numId w:val="3"/>
        </w:numPr>
        <w:jc w:val="both"/>
      </w:pPr>
      <w:r>
        <w:t>Средства массовой информации;</w:t>
      </w:r>
    </w:p>
    <w:p w:rsidR="000C2F12" w:rsidRDefault="000C2F12" w:rsidP="000C2F12">
      <w:pPr>
        <w:numPr>
          <w:ilvl w:val="0"/>
          <w:numId w:val="3"/>
        </w:numPr>
        <w:jc w:val="both"/>
      </w:pPr>
      <w:r>
        <w:t>Широкие слои населения и отдельных граждан, заинтересованных в решении экологических проблем.</w:t>
      </w:r>
    </w:p>
    <w:p w:rsidR="000C2F12" w:rsidRDefault="000C2F12" w:rsidP="000C2F12">
      <w:pPr>
        <w:ind w:left="720"/>
        <w:jc w:val="both"/>
      </w:pPr>
    </w:p>
    <w:p w:rsidR="000C2F12" w:rsidRDefault="000C2F12" w:rsidP="000C2F12">
      <w:pPr>
        <w:ind w:firstLine="720"/>
        <w:jc w:val="both"/>
      </w:pPr>
      <w:r>
        <w:t>Реализация цели и основных задач Программы обеспечивается как посредством текущего финансирования базового блока, направленного на формирование и реализацию экологических проектов, способствующих устойчивому функционированию системы экологической работы в районе, так и дополнительного целевого финансирования конкретных подпрограмм и мероприятий, направленных на решение приоритетных задач экологического образования.</w:t>
      </w:r>
    </w:p>
    <w:p w:rsidR="000C2F12" w:rsidRDefault="000C2F12" w:rsidP="000C2F12">
      <w:pPr>
        <w:ind w:firstLine="720"/>
        <w:jc w:val="both"/>
      </w:pPr>
    </w:p>
    <w:p w:rsidR="000C2F12" w:rsidRDefault="000C2F12" w:rsidP="000C2F12">
      <w:pPr>
        <w:ind w:firstLine="720"/>
        <w:jc w:val="both"/>
        <w:rPr>
          <w:b/>
        </w:rPr>
      </w:pPr>
    </w:p>
    <w:p w:rsidR="000C2F12" w:rsidRDefault="000C2F12" w:rsidP="000C2F12">
      <w:pPr>
        <w:ind w:firstLine="720"/>
        <w:jc w:val="both"/>
        <w:rPr>
          <w:b/>
        </w:rPr>
      </w:pPr>
    </w:p>
    <w:p w:rsidR="000C2F12" w:rsidRDefault="000C2F12" w:rsidP="000C2F12">
      <w:pPr>
        <w:ind w:firstLine="720"/>
        <w:jc w:val="both"/>
        <w:rPr>
          <w:b/>
        </w:rPr>
      </w:pPr>
    </w:p>
    <w:p w:rsidR="000C2F12" w:rsidRDefault="000C2F12" w:rsidP="000C2F12">
      <w:pPr>
        <w:ind w:firstLine="720"/>
        <w:jc w:val="both"/>
        <w:rPr>
          <w:b/>
        </w:rPr>
      </w:pPr>
    </w:p>
    <w:p w:rsidR="000C2F12" w:rsidRDefault="000C2F12" w:rsidP="000C2F12">
      <w:pPr>
        <w:ind w:firstLine="720"/>
        <w:jc w:val="both"/>
        <w:rPr>
          <w:b/>
        </w:rPr>
      </w:pPr>
    </w:p>
    <w:p w:rsidR="000C2F12" w:rsidRDefault="000C2F12" w:rsidP="000C2F12">
      <w:pPr>
        <w:ind w:firstLine="720"/>
        <w:jc w:val="both"/>
        <w:rPr>
          <w:b/>
        </w:rPr>
      </w:pPr>
    </w:p>
    <w:p w:rsidR="000C2F12" w:rsidRDefault="000C2F12" w:rsidP="000C2F12">
      <w:pPr>
        <w:ind w:firstLine="720"/>
        <w:jc w:val="both"/>
        <w:rPr>
          <w:b/>
        </w:rPr>
      </w:pPr>
    </w:p>
    <w:p w:rsidR="000C2F12" w:rsidRDefault="000C2F12" w:rsidP="000C2F12">
      <w:pPr>
        <w:ind w:firstLine="720"/>
        <w:jc w:val="both"/>
        <w:rPr>
          <w:b/>
        </w:rPr>
      </w:pPr>
    </w:p>
    <w:p w:rsidR="000C2F12" w:rsidRDefault="000C2F12" w:rsidP="000C2F12">
      <w:pPr>
        <w:ind w:firstLine="720"/>
        <w:jc w:val="both"/>
        <w:rPr>
          <w:b/>
        </w:rPr>
      </w:pPr>
    </w:p>
    <w:p w:rsidR="000C2F12" w:rsidRDefault="000C2F12" w:rsidP="000C2F12">
      <w:pPr>
        <w:ind w:firstLine="720"/>
        <w:jc w:val="both"/>
        <w:rPr>
          <w:b/>
        </w:rPr>
      </w:pPr>
    </w:p>
    <w:p w:rsidR="000C2F12" w:rsidRDefault="000C2F12" w:rsidP="000C2F12">
      <w:pPr>
        <w:ind w:firstLine="720"/>
        <w:jc w:val="both"/>
        <w:rPr>
          <w:b/>
        </w:rPr>
      </w:pPr>
    </w:p>
    <w:p w:rsidR="000C2F12" w:rsidRDefault="000C2F12" w:rsidP="000C2F12">
      <w:pPr>
        <w:ind w:firstLine="720"/>
        <w:jc w:val="both"/>
        <w:rPr>
          <w:b/>
        </w:rPr>
      </w:pPr>
    </w:p>
    <w:p w:rsidR="000C2F12" w:rsidRDefault="000C2F12" w:rsidP="000C2F12">
      <w:pPr>
        <w:ind w:firstLine="720"/>
        <w:jc w:val="both"/>
        <w:rPr>
          <w:b/>
        </w:rPr>
      </w:pPr>
    </w:p>
    <w:p w:rsidR="000C2F12" w:rsidRDefault="000C2F12" w:rsidP="000C2F12">
      <w:pPr>
        <w:ind w:firstLine="720"/>
        <w:jc w:val="center"/>
        <w:rPr>
          <w:b/>
        </w:rPr>
      </w:pPr>
      <w:r>
        <w:rPr>
          <w:b/>
        </w:rPr>
        <w:t>1. СОДЕРЖАНИЕ ПРОБЛЕМЫ.</w:t>
      </w:r>
    </w:p>
    <w:p w:rsidR="000C2F12" w:rsidRDefault="000C2F12" w:rsidP="000C2F12">
      <w:pPr>
        <w:ind w:firstLine="720"/>
        <w:jc w:val="both"/>
      </w:pPr>
    </w:p>
    <w:p w:rsidR="000C2F12" w:rsidRDefault="000C2F12" w:rsidP="000C2F12">
      <w:pPr>
        <w:ind w:firstLine="720"/>
        <w:jc w:val="both"/>
      </w:pPr>
      <w:r>
        <w:t>Калачевский район – уникальный по своим природным условиям и важнейший по своей хозяйственной специализации регион, имеющий существенное социально-экономическое значение для области и в масштабах страны. Благодаря особенностям географического положения на территории района представлен широкий спектр различных экосистем.</w:t>
      </w:r>
    </w:p>
    <w:p w:rsidR="000C2F12" w:rsidRDefault="000C2F12" w:rsidP="000C2F12">
      <w:pPr>
        <w:jc w:val="both"/>
      </w:pPr>
      <w:r>
        <w:t xml:space="preserve">            Калачевский район выгодно отличается наличием разнообразных природных комплексов. Территорию района пересекает Цимлянское водохранилище, его Верхний плес, одно из основных мест нереста донской и цимлянской рыбы. Отсюда особое значение приобретают малые реки, озера, расположенные в бассейне Верхнего плеса Цимлянского водохранилища, их современное состояние и дальнейшие перспективы развития. Свое влияние на экологию Цимлянского водохранилища оказывает Волго-Донской судоходный канал.</w:t>
      </w:r>
    </w:p>
    <w:p w:rsidR="000C2F12" w:rsidRDefault="000C2F12" w:rsidP="000C2F12">
      <w:pPr>
        <w:jc w:val="both"/>
      </w:pPr>
      <w:r>
        <w:t xml:space="preserve">            Рядом с водохранилищем располагается уникальный природный комплекс – Голубинский песчаный массив – особо ценная природная территория.</w:t>
      </w:r>
    </w:p>
    <w:p w:rsidR="000C2F12" w:rsidRDefault="000C2F12" w:rsidP="000C2F12">
      <w:pPr>
        <w:jc w:val="both"/>
      </w:pPr>
      <w:r>
        <w:t xml:space="preserve">            Буквально на противоположном берегу другой природный комплекс – Голубинские мела. Это единственное место в Европе, где сохранились первозданные степи. На площади в несколько квадратных километров произрастает более 600 видов растений, многие из которых являются реликтами и эндемами. А их сочетание настолько уникально, что больше не встречается нигде в мире. Довольно разнообразен животный мир, где достаточно краснокнижных видов.</w:t>
      </w:r>
    </w:p>
    <w:p w:rsidR="000C2F12" w:rsidRDefault="000C2F12" w:rsidP="000C2F12">
      <w:pPr>
        <w:ind w:firstLine="720"/>
        <w:jc w:val="both"/>
      </w:pPr>
      <w:r>
        <w:t xml:space="preserve">Следует выделить еще один природный комплекс на территории Калачевского района. Это система балок, расположенных на правобережье р. Дон, с их байрачными лесами и склонами, где встречается </w:t>
      </w:r>
      <w:r>
        <w:lastRenderedPageBreak/>
        <w:t>значительное число редких видов растений и животных. Здесь находится особо охраняемая природная территория – памятник природы «Ирисовый».</w:t>
      </w:r>
    </w:p>
    <w:p w:rsidR="000C2F12" w:rsidRDefault="000C2F12" w:rsidP="000C2F12">
      <w:pPr>
        <w:ind w:firstLine="720"/>
        <w:jc w:val="both"/>
      </w:pPr>
      <w:r>
        <w:t>Обострение экологической ситуации, свидетельством которого является продолжающееся ухудшение состояния окружающей среды и качества жизни населения района, деградация природных экосистем, сокращение запасов природных ресурсов и биоразнообразия, ставит под угрозу возможность устойчивого развития региона. Поэтому одним из действенных факторов выживания и устойчивого развития общества должно стать экологическое образование и воспитание населения как залог формирования нового типа взаимоотношений человека и природы.</w:t>
      </w:r>
    </w:p>
    <w:p w:rsidR="000C2F12" w:rsidRDefault="000C2F12" w:rsidP="000C2F12">
      <w:pPr>
        <w:ind w:firstLine="720"/>
        <w:jc w:val="both"/>
      </w:pPr>
      <w:r>
        <w:t>Понимание значимости проблем экологического образования, воспитания и просвещения населения на данном этапе позволило району достичь определенных успехов в этой сфере. Работают детские сады экологической направленности, где введены ставки воспитателей-экологов, создается соответствующая материально-техническая база. Особенно ощутимы результаты, достигнутые образовательными учреждениями в рамках реализации предыдущей целевой программы. На областном и российском уровне успехов по экологии добивались школьники МБОУ СОШ №4 г. Калача-на-Дону, МКОУ «Береславской СОШ», Октябрьского лицея, МКОУ «Голубинской СОШ» и другие. Калачевские школьники за последние семь лет становились победителями и призерами всех значимых экологических конкурсов на российском и областном уровне. Выстроенная система экологического образования сегодня является одной из лучших в Российской Федерации. Разнообразную и плодотворную работу проводят педагоги детского эколого-биологического центра.  В области экологического образования в районе накоплен определенный опыт. Заметно возрос интерес педагогов-экологов к научно-методической деятельности. Появились разнообразные авторские разработки, программы, методики. Неформальный подход к экологическому образованию в районе отличается разнообразием форм и методов работы: уроки, внеклассные мероприятия, научно-исследовательская, проектная и другие виды учебной деятельности.</w:t>
      </w:r>
    </w:p>
    <w:p w:rsidR="000C2F12" w:rsidRDefault="000C2F12" w:rsidP="000C2F12">
      <w:pPr>
        <w:ind w:firstLine="720"/>
        <w:jc w:val="both"/>
      </w:pPr>
      <w:r>
        <w:t>За годы реализации предыдущей Программы район посетили ученые ведущих научных учреждений страны, в том числе из Московского Государственного университета, Московской сельскохозяйственной академии им. К.А.Тимирязева, Санкт-Петербургского государственного университета, Ботанического института РАН (г. Санкт-Петербург), Главного ботанического сада РАН и других.</w:t>
      </w:r>
    </w:p>
    <w:p w:rsidR="000C2F12" w:rsidRDefault="000C2F12" w:rsidP="000C2F12">
      <w:pPr>
        <w:ind w:firstLine="720"/>
        <w:jc w:val="both"/>
      </w:pPr>
      <w:r>
        <w:t>Заняв одно из лидирующих мест в области в экологическом просвещении, Калачевский район столкнулся с проблемами, решение которых позволит в дальнейшем развиваться более динамично, повышая эффективность и уровень экологического образования. Анализ состояния экологического образования показал:</w:t>
      </w:r>
    </w:p>
    <w:p w:rsidR="000C2F12" w:rsidRDefault="000C2F12" w:rsidP="000C2F12">
      <w:pPr>
        <w:numPr>
          <w:ilvl w:val="0"/>
          <w:numId w:val="4"/>
        </w:numPr>
        <w:jc w:val="both"/>
      </w:pPr>
      <w:r>
        <w:t>Экологическое образование в школах района ограничивается включением в предметы бессистемной и фрагментарной экологической информации, ориентируется в основном на факультативы, кружки и учителей-энтузиастов;</w:t>
      </w:r>
    </w:p>
    <w:p w:rsidR="000C2F12" w:rsidRDefault="000C2F12" w:rsidP="000C2F12">
      <w:pPr>
        <w:numPr>
          <w:ilvl w:val="0"/>
          <w:numId w:val="4"/>
        </w:numPr>
        <w:jc w:val="both"/>
      </w:pPr>
      <w:r>
        <w:t>Изложение экологических фактов носит расплывчатый и абстрактный характер;</w:t>
      </w:r>
    </w:p>
    <w:p w:rsidR="000C2F12" w:rsidRDefault="000C2F12" w:rsidP="000C2F12">
      <w:pPr>
        <w:ind w:left="1440"/>
        <w:jc w:val="both"/>
      </w:pPr>
    </w:p>
    <w:p w:rsidR="000C2F12" w:rsidRDefault="000C2F12" w:rsidP="000C2F12">
      <w:pPr>
        <w:ind w:firstLine="720"/>
        <w:jc w:val="both"/>
      </w:pPr>
      <w:r>
        <w:t>Большинство населения обладает низким уровнем экологической культуры и грамотности; многие не владеют этикой поведения в природе, потребительское отношение к окружающей среде часто преобладает над сознательным. Об этом наглядно свидетельствуют многочисленные факты – ухудшение состояния природных комплексов и объектов, свалки мусора вдоль авто- и железных дорог, в местах массового отдыха населения, в лесополосах, на территориях населенных пунктов, рост браконьерства, горение лесов и степей, незаконный сбор и продажа редких видов растений и т.п. По прежнему продолжаются пожары как техногенного, так и антропогенного характера.</w:t>
      </w:r>
    </w:p>
    <w:p w:rsidR="000C2F12" w:rsidRDefault="000C2F12" w:rsidP="000C2F12">
      <w:pPr>
        <w:ind w:firstLine="720"/>
        <w:jc w:val="both"/>
      </w:pPr>
      <w:r>
        <w:t>В условиях обострения экологической ситуации и падения нравственных основ отношения человека к природе актуальность проблем экологического образования, воспитания и просвещения, природоохранная и экологическая деятельность приобретает особое значение. Совершенно очевидно, что преодоление экологического кризиса и переход к модели устойчивого развития муниципального района в целом немыслимы без переориентации ценностей, взглядов, поведения различных групп населения по отношению к природе.</w:t>
      </w:r>
    </w:p>
    <w:p w:rsidR="000C2F12" w:rsidRDefault="000C2F12" w:rsidP="000C2F12">
      <w:pPr>
        <w:ind w:firstLine="720"/>
        <w:jc w:val="both"/>
      </w:pPr>
      <w:r>
        <w:t xml:space="preserve">Сокращаются зеленые зоны: старые посадки постепенно отмирают, а новые высаживаются в недостаточных количествах. В последние годы все большая нагрузка на природу возникает за счет распространения  «дикого» туризма. Нерегулируемый поток отдыхающих загрязняет красивейшие места на побережье Дона, водохранилища, канала, малых рек и озер. </w:t>
      </w:r>
    </w:p>
    <w:p w:rsidR="000C2F12" w:rsidRDefault="000C2F12" w:rsidP="000C2F12">
      <w:pPr>
        <w:ind w:firstLine="720"/>
        <w:jc w:val="both"/>
      </w:pPr>
      <w:r>
        <w:t>Практическая природоохранная деятельность недостаточна. Смягчению остроты проблемных ситуаций в районе на сегодняшний день и на перспективу препятствуют:</w:t>
      </w:r>
    </w:p>
    <w:p w:rsidR="000C2F12" w:rsidRDefault="000C2F12" w:rsidP="000C2F12">
      <w:pPr>
        <w:numPr>
          <w:ilvl w:val="0"/>
          <w:numId w:val="5"/>
        </w:numPr>
        <w:jc w:val="both"/>
      </w:pPr>
      <w:r>
        <w:t>Отсутствие системы мероприятий по  экологическому  образованию и воспитанию, сохранению биоразнообразия и по обеспечению условий благоприятной жизнедеятельности человека.</w:t>
      </w:r>
    </w:p>
    <w:p w:rsidR="000C2F12" w:rsidRDefault="000C2F12" w:rsidP="000C2F12">
      <w:pPr>
        <w:numPr>
          <w:ilvl w:val="0"/>
          <w:numId w:val="5"/>
        </w:numPr>
        <w:jc w:val="both"/>
      </w:pPr>
      <w:r>
        <w:t>Недостаточное количество семинаров, конкурсов, конференций и других экологических  мероприятий  проводимых в муниципальном районе.</w:t>
      </w:r>
    </w:p>
    <w:p w:rsidR="000C2F12" w:rsidRDefault="000C2F12" w:rsidP="000C2F12">
      <w:pPr>
        <w:numPr>
          <w:ilvl w:val="0"/>
          <w:numId w:val="5"/>
        </w:numPr>
        <w:jc w:val="both"/>
      </w:pPr>
      <w:r>
        <w:t>Недостаточный уровень квалификации педагогов-экологов, вкупе со слабой материально-технической базой экологических учреждений.</w:t>
      </w:r>
    </w:p>
    <w:p w:rsidR="000C2F12" w:rsidRDefault="000C2F12" w:rsidP="000C2F12">
      <w:pPr>
        <w:numPr>
          <w:ilvl w:val="0"/>
          <w:numId w:val="5"/>
        </w:numPr>
        <w:jc w:val="both"/>
      </w:pPr>
      <w:r>
        <w:t>Недостаточное и нестабильное финансирование проектов в сфере экологического образования, сохранения и восстановления биоразнообразия, ведения экологического мониторинга, развития экологического туризма;</w:t>
      </w:r>
    </w:p>
    <w:p w:rsidR="000C2F12" w:rsidRDefault="000C2F12" w:rsidP="000C2F12">
      <w:pPr>
        <w:ind w:firstLine="900"/>
        <w:jc w:val="both"/>
      </w:pPr>
      <w:r>
        <w:lastRenderedPageBreak/>
        <w:t>Настоящая программа носит общественно-государственный характер и направлена на преодоление вышеуказанных проблем и обеспечение условий для создания эффективной системы экологического воспитания и просвещения населения  на территории Калачевского района.</w:t>
      </w:r>
    </w:p>
    <w:p w:rsidR="000C2F12" w:rsidRDefault="000C2F12" w:rsidP="000C2F12">
      <w:pPr>
        <w:ind w:firstLine="900"/>
        <w:jc w:val="both"/>
      </w:pPr>
      <w:r>
        <w:t>Реализация программы позволит разработать основы муниципальной политики в области экологического образования и природопользования, создать научно-методическую, информационную и материально-техническую базу и, таким образом, обеспечить условия для воспитания нового человека, осознающего значимость проблем охраны окружающей среды в устойчивом развитии района, и обладающего высоким уровнем культуры; снять экологическую напряженность в решении ряда проблем; создать условия для развития организованного отдыха населения на природе, в основе которого должен лежать экологический туризм.</w:t>
      </w:r>
    </w:p>
    <w:p w:rsidR="000C2F12" w:rsidRDefault="000C2F12" w:rsidP="000C2F12">
      <w:pPr>
        <w:ind w:firstLine="900"/>
        <w:jc w:val="both"/>
      </w:pPr>
    </w:p>
    <w:p w:rsidR="000C2F12" w:rsidRDefault="000C2F12" w:rsidP="000C2F12">
      <w:pPr>
        <w:ind w:firstLine="900"/>
        <w:jc w:val="center"/>
        <w:rPr>
          <w:b/>
        </w:rPr>
      </w:pPr>
      <w:r>
        <w:rPr>
          <w:b/>
        </w:rPr>
        <w:t>2. ОСНОВНЫЕ ЦЕЛИ И ЗАДАЧИ ПРОГРАММЫ.</w:t>
      </w:r>
    </w:p>
    <w:p w:rsidR="000C2F12" w:rsidRDefault="000C2F12" w:rsidP="000C2F12">
      <w:pPr>
        <w:ind w:firstLine="900"/>
        <w:jc w:val="both"/>
      </w:pPr>
    </w:p>
    <w:p w:rsidR="000C2F12" w:rsidRDefault="000C2F12" w:rsidP="000C2F12">
      <w:pPr>
        <w:jc w:val="both"/>
      </w:pPr>
      <w:r>
        <w:t xml:space="preserve">Основная </w:t>
      </w:r>
      <w:r w:rsidRPr="00103B0B">
        <w:rPr>
          <w:b/>
        </w:rPr>
        <w:t xml:space="preserve">цель </w:t>
      </w:r>
      <w:r>
        <w:t>Программы –  с</w:t>
      </w:r>
      <w:r w:rsidRPr="0063569E">
        <w:t>оздание условий, способных обеспечить устойчивое экологическое развитие района, в том числе повышение эк</w:t>
      </w:r>
      <w:r w:rsidRPr="0063569E">
        <w:t>о</w:t>
      </w:r>
      <w:r w:rsidRPr="0063569E">
        <w:t>логической культуры населения, образовательного уровня и профессиональных навыков и знаний в области экол</w:t>
      </w:r>
      <w:r w:rsidRPr="0063569E">
        <w:t>о</w:t>
      </w:r>
      <w:r w:rsidRPr="0063569E">
        <w:t>гии, охраны окружающей среды и регионального природопользования, сохранения биоразнообразия видов, соо</w:t>
      </w:r>
      <w:r w:rsidRPr="0063569E">
        <w:t>б</w:t>
      </w:r>
      <w:r w:rsidRPr="0063569E">
        <w:t>ществ и экосистем</w:t>
      </w:r>
      <w:r>
        <w:t xml:space="preserve">, обеспечение благоприятных условий жизнедеятельности человека </w:t>
      </w:r>
      <w:r w:rsidRPr="0063569E">
        <w:t xml:space="preserve"> на территории Калачевского </w:t>
      </w:r>
      <w:r>
        <w:t xml:space="preserve">муниципального </w:t>
      </w:r>
      <w:r w:rsidRPr="0063569E">
        <w:t>района.</w:t>
      </w:r>
    </w:p>
    <w:p w:rsidR="000C2F12" w:rsidRPr="0063569E" w:rsidRDefault="000C2F12" w:rsidP="000C2F12">
      <w:pPr>
        <w:jc w:val="both"/>
      </w:pPr>
    </w:p>
    <w:p w:rsidR="000C2F12" w:rsidRDefault="000C2F12" w:rsidP="000C2F12">
      <w:pPr>
        <w:ind w:firstLine="900"/>
        <w:jc w:val="both"/>
      </w:pPr>
      <w:r>
        <w:t xml:space="preserve">Для достижения поставленной цели необходимо обеспечить решение следующих </w:t>
      </w:r>
      <w:r w:rsidRPr="00103B0B">
        <w:rPr>
          <w:b/>
        </w:rPr>
        <w:t xml:space="preserve">задач:   </w:t>
      </w:r>
    </w:p>
    <w:p w:rsidR="000C2F12" w:rsidRPr="0063569E" w:rsidRDefault="000C2F12" w:rsidP="000C2F12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3569E">
        <w:rPr>
          <w:rFonts w:ascii="Times New Roman" w:hAnsi="Times New Roman"/>
          <w:sz w:val="24"/>
          <w:szCs w:val="24"/>
        </w:rPr>
        <w:t>Совершенствование и обеспечение нового качества экологического образования, воспитания и просв</w:t>
      </w:r>
      <w:r w:rsidRPr="0063569E">
        <w:rPr>
          <w:rFonts w:ascii="Times New Roman" w:hAnsi="Times New Roman"/>
          <w:sz w:val="24"/>
          <w:szCs w:val="24"/>
        </w:rPr>
        <w:t>е</w:t>
      </w:r>
      <w:r w:rsidRPr="0063569E">
        <w:rPr>
          <w:rFonts w:ascii="Times New Roman" w:hAnsi="Times New Roman"/>
          <w:sz w:val="24"/>
          <w:szCs w:val="24"/>
        </w:rPr>
        <w:t>щения населения.</w:t>
      </w:r>
    </w:p>
    <w:p w:rsidR="000C2F12" w:rsidRPr="0063569E" w:rsidRDefault="000C2F12" w:rsidP="000C2F12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3569E">
        <w:rPr>
          <w:rFonts w:ascii="Times New Roman" w:hAnsi="Times New Roman"/>
          <w:sz w:val="24"/>
          <w:szCs w:val="24"/>
        </w:rPr>
        <w:t>Развитие научно-исследовательской деятельности экологической направленности</w:t>
      </w:r>
      <w:r>
        <w:rPr>
          <w:rFonts w:ascii="Times New Roman" w:hAnsi="Times New Roman"/>
          <w:sz w:val="24"/>
          <w:szCs w:val="24"/>
        </w:rPr>
        <w:t>.</w:t>
      </w:r>
    </w:p>
    <w:p w:rsidR="000C2F12" w:rsidRPr="0063569E" w:rsidRDefault="000C2F12" w:rsidP="000C2F12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3569E">
        <w:rPr>
          <w:rFonts w:ascii="Times New Roman" w:hAnsi="Times New Roman"/>
          <w:sz w:val="24"/>
          <w:szCs w:val="24"/>
        </w:rPr>
        <w:t>Повышение квалификации педагогов-экологов, ра</w:t>
      </w:r>
      <w:r w:rsidRPr="0063569E">
        <w:rPr>
          <w:rFonts w:ascii="Times New Roman" w:hAnsi="Times New Roman"/>
          <w:sz w:val="24"/>
          <w:szCs w:val="24"/>
        </w:rPr>
        <w:t>с</w:t>
      </w:r>
      <w:r w:rsidRPr="0063569E">
        <w:rPr>
          <w:rFonts w:ascii="Times New Roman" w:hAnsi="Times New Roman"/>
          <w:sz w:val="24"/>
          <w:szCs w:val="24"/>
        </w:rPr>
        <w:t>пространение передового педагогического опыта по экологическому образованию и воспитанию.</w:t>
      </w:r>
    </w:p>
    <w:p w:rsidR="000C2F12" w:rsidRPr="0063569E" w:rsidRDefault="000C2F12" w:rsidP="000C2F12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3569E">
        <w:rPr>
          <w:rFonts w:ascii="Times New Roman" w:hAnsi="Times New Roman"/>
          <w:sz w:val="24"/>
          <w:szCs w:val="24"/>
        </w:rPr>
        <w:t>Совершенствование материально-технической, и</w:t>
      </w:r>
      <w:r w:rsidRPr="0063569E">
        <w:rPr>
          <w:rFonts w:ascii="Times New Roman" w:hAnsi="Times New Roman"/>
          <w:sz w:val="24"/>
          <w:szCs w:val="24"/>
        </w:rPr>
        <w:t>н</w:t>
      </w:r>
      <w:r w:rsidRPr="0063569E">
        <w:rPr>
          <w:rFonts w:ascii="Times New Roman" w:hAnsi="Times New Roman"/>
          <w:sz w:val="24"/>
          <w:szCs w:val="24"/>
        </w:rPr>
        <w:t>формационной базы образовательных учреждений экологической специализации.</w:t>
      </w:r>
    </w:p>
    <w:p w:rsidR="000C2F12" w:rsidRPr="0063569E" w:rsidRDefault="000C2F12" w:rsidP="000C2F12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</w:t>
      </w:r>
      <w:r w:rsidRPr="0063569E">
        <w:rPr>
          <w:rFonts w:ascii="Times New Roman" w:hAnsi="Times New Roman"/>
          <w:sz w:val="24"/>
          <w:szCs w:val="24"/>
        </w:rPr>
        <w:t>рактическ</w:t>
      </w:r>
      <w:r>
        <w:rPr>
          <w:rFonts w:ascii="Times New Roman" w:hAnsi="Times New Roman"/>
          <w:sz w:val="24"/>
          <w:szCs w:val="24"/>
        </w:rPr>
        <w:t>ой</w:t>
      </w:r>
      <w:r w:rsidRPr="0063569E">
        <w:rPr>
          <w:rFonts w:ascii="Times New Roman" w:hAnsi="Times New Roman"/>
          <w:sz w:val="24"/>
          <w:szCs w:val="24"/>
        </w:rPr>
        <w:t xml:space="preserve"> природоохранн</w:t>
      </w:r>
      <w:r>
        <w:rPr>
          <w:rFonts w:ascii="Times New Roman" w:hAnsi="Times New Roman"/>
          <w:sz w:val="24"/>
          <w:szCs w:val="24"/>
        </w:rPr>
        <w:t>ой</w:t>
      </w:r>
      <w:r w:rsidRPr="0063569E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и</w:t>
      </w:r>
      <w:r w:rsidRPr="0063569E">
        <w:rPr>
          <w:rFonts w:ascii="Times New Roman" w:hAnsi="Times New Roman"/>
          <w:sz w:val="24"/>
          <w:szCs w:val="24"/>
        </w:rPr>
        <w:t>.</w:t>
      </w:r>
    </w:p>
    <w:p w:rsidR="000C2F12" w:rsidRDefault="000C2F12" w:rsidP="000C2F12">
      <w:pPr>
        <w:numPr>
          <w:ilvl w:val="0"/>
          <w:numId w:val="9"/>
        </w:numPr>
        <w:jc w:val="both"/>
      </w:pPr>
      <w:r w:rsidRPr="0063569E">
        <w:t>Повышение эффективности расходования бюдже</w:t>
      </w:r>
      <w:r w:rsidRPr="0063569E">
        <w:t>т</w:t>
      </w:r>
      <w:r w:rsidRPr="0063569E">
        <w:t>ных средств.</w:t>
      </w:r>
    </w:p>
    <w:p w:rsidR="000C2F12" w:rsidRPr="00103B0B" w:rsidRDefault="000C2F12" w:rsidP="000C2F12">
      <w:pPr>
        <w:jc w:val="center"/>
        <w:rPr>
          <w:b/>
        </w:rPr>
      </w:pPr>
    </w:p>
    <w:p w:rsidR="000C2F12" w:rsidRDefault="000C2F12" w:rsidP="000C2F12">
      <w:pPr>
        <w:ind w:left="360"/>
        <w:jc w:val="center"/>
        <w:rPr>
          <w:b/>
        </w:rPr>
      </w:pPr>
      <w:r w:rsidRPr="00103B0B">
        <w:rPr>
          <w:b/>
        </w:rPr>
        <w:t>3. ОЖИДАЕМЫЕ РЕЗУЛЬТАТЫ РЕАЛИЗАЦИИ  ПРОГРАММЫ  И ЦЕЛЕВЫЕ ИНДИКАТОРЫ</w:t>
      </w:r>
    </w:p>
    <w:p w:rsidR="000C2F12" w:rsidRDefault="000C2F12" w:rsidP="000C2F12">
      <w:pPr>
        <w:ind w:left="360"/>
        <w:jc w:val="center"/>
        <w:rPr>
          <w:b/>
        </w:rPr>
      </w:pPr>
    </w:p>
    <w:p w:rsidR="000C2F12" w:rsidRDefault="000C2F12" w:rsidP="000C2F12">
      <w:pPr>
        <w:ind w:left="360"/>
      </w:pPr>
      <w:r>
        <w:t>В результате реализации основных задач П</w:t>
      </w:r>
      <w:r w:rsidRPr="00103B0B">
        <w:t xml:space="preserve">рограммы </w:t>
      </w:r>
      <w:r>
        <w:t xml:space="preserve"> </w:t>
      </w:r>
      <w:r w:rsidRPr="00103B0B">
        <w:t>будут достигнуты следующие показатели:</w:t>
      </w:r>
    </w:p>
    <w:p w:rsidR="000C2F12" w:rsidRPr="00103B0B" w:rsidRDefault="000C2F12" w:rsidP="000C2F12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"/>
        <w:gridCol w:w="5379"/>
        <w:gridCol w:w="1296"/>
        <w:gridCol w:w="728"/>
        <w:gridCol w:w="727"/>
        <w:gridCol w:w="709"/>
      </w:tblGrid>
      <w:tr w:rsidR="000C2F12" w:rsidTr="002D42ED">
        <w:trPr>
          <w:trHeight w:val="755"/>
        </w:trPr>
        <w:tc>
          <w:tcPr>
            <w:tcW w:w="817" w:type="dxa"/>
            <w:vMerge w:val="restart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№ п\п</w:t>
            </w:r>
          </w:p>
        </w:tc>
        <w:tc>
          <w:tcPr>
            <w:tcW w:w="5739" w:type="dxa"/>
            <w:vMerge w:val="restart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Наименование показателей</w:t>
            </w:r>
          </w:p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(целевых индикаторов)</w:t>
            </w:r>
          </w:p>
        </w:tc>
        <w:tc>
          <w:tcPr>
            <w:tcW w:w="1296" w:type="dxa"/>
            <w:vMerge w:val="restart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Единица измерения</w:t>
            </w:r>
          </w:p>
        </w:tc>
        <w:tc>
          <w:tcPr>
            <w:tcW w:w="2172" w:type="dxa"/>
            <w:gridSpan w:val="3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Ожидаемый результат</w:t>
            </w:r>
          </w:p>
        </w:tc>
      </w:tr>
      <w:tr w:rsidR="000C2F12" w:rsidTr="002D42ED">
        <w:trPr>
          <w:trHeight w:val="553"/>
        </w:trPr>
        <w:tc>
          <w:tcPr>
            <w:tcW w:w="817" w:type="dxa"/>
            <w:vMerge/>
          </w:tcPr>
          <w:p w:rsidR="000C2F12" w:rsidRPr="00E64348" w:rsidRDefault="000C2F12" w:rsidP="002D42ED">
            <w:pPr>
              <w:pStyle w:val="Default"/>
              <w:jc w:val="center"/>
            </w:pPr>
          </w:p>
        </w:tc>
        <w:tc>
          <w:tcPr>
            <w:tcW w:w="5739" w:type="dxa"/>
            <w:vMerge/>
          </w:tcPr>
          <w:p w:rsidR="000C2F12" w:rsidRPr="00E64348" w:rsidRDefault="000C2F12" w:rsidP="002D42ED">
            <w:pPr>
              <w:pStyle w:val="Default"/>
              <w:jc w:val="center"/>
            </w:pPr>
          </w:p>
        </w:tc>
        <w:tc>
          <w:tcPr>
            <w:tcW w:w="1296" w:type="dxa"/>
            <w:vMerge/>
          </w:tcPr>
          <w:p w:rsidR="000C2F12" w:rsidRPr="00E64348" w:rsidRDefault="000C2F12" w:rsidP="002D42ED">
            <w:pPr>
              <w:pStyle w:val="Default"/>
              <w:jc w:val="center"/>
            </w:pPr>
          </w:p>
        </w:tc>
        <w:tc>
          <w:tcPr>
            <w:tcW w:w="732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2014 год</w:t>
            </w:r>
          </w:p>
        </w:tc>
        <w:tc>
          <w:tcPr>
            <w:tcW w:w="730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2015 год</w:t>
            </w:r>
          </w:p>
        </w:tc>
        <w:tc>
          <w:tcPr>
            <w:tcW w:w="710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2016 год</w:t>
            </w:r>
          </w:p>
        </w:tc>
      </w:tr>
      <w:tr w:rsidR="000C2F12" w:rsidRPr="00C005FD" w:rsidTr="002D42ED">
        <w:trPr>
          <w:trHeight w:val="340"/>
        </w:trPr>
        <w:tc>
          <w:tcPr>
            <w:tcW w:w="817" w:type="dxa"/>
          </w:tcPr>
          <w:p w:rsidR="000C2F12" w:rsidRPr="00C005FD" w:rsidRDefault="000C2F12" w:rsidP="002D42ED">
            <w:pPr>
              <w:pStyle w:val="Default"/>
              <w:jc w:val="center"/>
              <w:rPr>
                <w:sz w:val="20"/>
                <w:szCs w:val="20"/>
              </w:rPr>
            </w:pPr>
            <w:r w:rsidRPr="00C005FD">
              <w:rPr>
                <w:sz w:val="20"/>
                <w:szCs w:val="20"/>
              </w:rPr>
              <w:t>1</w:t>
            </w:r>
          </w:p>
        </w:tc>
        <w:tc>
          <w:tcPr>
            <w:tcW w:w="5739" w:type="dxa"/>
          </w:tcPr>
          <w:p w:rsidR="000C2F12" w:rsidRPr="00C005FD" w:rsidRDefault="000C2F12" w:rsidP="002D42ED">
            <w:pPr>
              <w:pStyle w:val="Default"/>
              <w:jc w:val="center"/>
              <w:rPr>
                <w:sz w:val="20"/>
                <w:szCs w:val="20"/>
              </w:rPr>
            </w:pPr>
            <w:r w:rsidRPr="00C005FD">
              <w:rPr>
                <w:sz w:val="20"/>
                <w:szCs w:val="20"/>
              </w:rPr>
              <w:t>2</w:t>
            </w:r>
          </w:p>
        </w:tc>
        <w:tc>
          <w:tcPr>
            <w:tcW w:w="1296" w:type="dxa"/>
          </w:tcPr>
          <w:p w:rsidR="000C2F12" w:rsidRPr="00C005FD" w:rsidRDefault="000C2F12" w:rsidP="002D42ED">
            <w:pPr>
              <w:pStyle w:val="Default"/>
              <w:jc w:val="center"/>
              <w:rPr>
                <w:sz w:val="20"/>
                <w:szCs w:val="20"/>
              </w:rPr>
            </w:pPr>
            <w:r w:rsidRPr="00C005FD"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</w:tcPr>
          <w:p w:rsidR="000C2F12" w:rsidRPr="00C005FD" w:rsidRDefault="000C2F12" w:rsidP="002D42ED">
            <w:pPr>
              <w:pStyle w:val="Default"/>
              <w:jc w:val="center"/>
              <w:rPr>
                <w:sz w:val="20"/>
                <w:szCs w:val="20"/>
              </w:rPr>
            </w:pPr>
            <w:r w:rsidRPr="00C005FD"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</w:tcPr>
          <w:p w:rsidR="000C2F12" w:rsidRPr="00C005FD" w:rsidRDefault="000C2F12" w:rsidP="002D42ED">
            <w:pPr>
              <w:pStyle w:val="Default"/>
              <w:jc w:val="center"/>
              <w:rPr>
                <w:sz w:val="20"/>
                <w:szCs w:val="20"/>
              </w:rPr>
            </w:pPr>
            <w:r w:rsidRPr="00C005FD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0C2F12" w:rsidRPr="00C005FD" w:rsidRDefault="000C2F12" w:rsidP="002D42ED">
            <w:pPr>
              <w:pStyle w:val="Default"/>
              <w:jc w:val="center"/>
              <w:rPr>
                <w:sz w:val="20"/>
                <w:szCs w:val="20"/>
              </w:rPr>
            </w:pPr>
            <w:r w:rsidRPr="00C005FD">
              <w:rPr>
                <w:sz w:val="20"/>
                <w:szCs w:val="20"/>
              </w:rPr>
              <w:t>6</w:t>
            </w:r>
          </w:p>
        </w:tc>
      </w:tr>
      <w:tr w:rsidR="000C2F12" w:rsidTr="002D42ED">
        <w:trPr>
          <w:trHeight w:val="685"/>
        </w:trPr>
        <w:tc>
          <w:tcPr>
            <w:tcW w:w="10024" w:type="dxa"/>
            <w:gridSpan w:val="6"/>
          </w:tcPr>
          <w:p w:rsidR="000C2F12" w:rsidRPr="00E64348" w:rsidRDefault="000C2F12" w:rsidP="002D42ED">
            <w:pPr>
              <w:pStyle w:val="Default"/>
              <w:jc w:val="center"/>
              <w:rPr>
                <w:b/>
              </w:rPr>
            </w:pPr>
            <w:r w:rsidRPr="00E64348">
              <w:rPr>
                <w:b/>
              </w:rPr>
              <w:t>Совершенствование и обеспечение нового качества экологического образования, воспитания и просвещения населения</w:t>
            </w:r>
          </w:p>
        </w:tc>
      </w:tr>
      <w:tr w:rsidR="000C2F12" w:rsidTr="002D42ED">
        <w:trPr>
          <w:trHeight w:val="833"/>
        </w:trPr>
        <w:tc>
          <w:tcPr>
            <w:tcW w:w="817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1</w:t>
            </w:r>
          </w:p>
        </w:tc>
        <w:tc>
          <w:tcPr>
            <w:tcW w:w="5739" w:type="dxa"/>
          </w:tcPr>
          <w:p w:rsidR="000C2F12" w:rsidRPr="00E64348" w:rsidRDefault="000C2F12" w:rsidP="002D42ED">
            <w:pPr>
              <w:pStyle w:val="Default"/>
            </w:pPr>
            <w:r w:rsidRPr="00E64348">
              <w:t xml:space="preserve">Доля образовательных учреждений, осуществляющих экологическое образование и воспитание  в урочной и внеурочной деятельности  </w:t>
            </w:r>
          </w:p>
        </w:tc>
        <w:tc>
          <w:tcPr>
            <w:tcW w:w="1296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процент</w:t>
            </w:r>
          </w:p>
        </w:tc>
        <w:tc>
          <w:tcPr>
            <w:tcW w:w="732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80</w:t>
            </w:r>
          </w:p>
        </w:tc>
        <w:tc>
          <w:tcPr>
            <w:tcW w:w="73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85</w:t>
            </w:r>
          </w:p>
        </w:tc>
        <w:tc>
          <w:tcPr>
            <w:tcW w:w="71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90</w:t>
            </w:r>
          </w:p>
        </w:tc>
      </w:tr>
      <w:tr w:rsidR="000C2F12" w:rsidTr="002D42ED">
        <w:trPr>
          <w:trHeight w:val="1415"/>
        </w:trPr>
        <w:tc>
          <w:tcPr>
            <w:tcW w:w="817" w:type="dxa"/>
          </w:tcPr>
          <w:p w:rsidR="000C2F12" w:rsidRPr="00E64348" w:rsidRDefault="000C2F12" w:rsidP="002D42ED">
            <w:pPr>
              <w:pStyle w:val="Default"/>
            </w:pPr>
            <w:r w:rsidRPr="00E64348">
              <w:t xml:space="preserve">    2</w:t>
            </w:r>
          </w:p>
        </w:tc>
        <w:tc>
          <w:tcPr>
            <w:tcW w:w="5739" w:type="dxa"/>
          </w:tcPr>
          <w:p w:rsidR="000C2F12" w:rsidRDefault="000C2F12" w:rsidP="002D42ED">
            <w:pPr>
              <w:pStyle w:val="Default"/>
            </w:pPr>
            <w:r w:rsidRPr="00E64348">
              <w:t>Кол-во  детей, занимающихся  по дополнительным образовательным программ</w:t>
            </w:r>
            <w:r>
              <w:t>ам экологической направленности:</w:t>
            </w:r>
          </w:p>
          <w:p w:rsidR="000C2F12" w:rsidRDefault="000C2F12" w:rsidP="002D42ED">
            <w:pPr>
              <w:pStyle w:val="Default"/>
            </w:pPr>
            <w:r w:rsidRPr="00E64348">
              <w:t>- дошкольного возраста,</w:t>
            </w:r>
          </w:p>
          <w:p w:rsidR="000C2F12" w:rsidRPr="00E64348" w:rsidRDefault="000C2F12" w:rsidP="002D42ED">
            <w:pPr>
              <w:pStyle w:val="Default"/>
            </w:pPr>
            <w:r w:rsidRPr="00E64348">
              <w:t>-</w:t>
            </w:r>
            <w:r>
              <w:t xml:space="preserve"> </w:t>
            </w:r>
            <w:r w:rsidRPr="00E64348">
              <w:t>школьного возраста.</w:t>
            </w:r>
          </w:p>
        </w:tc>
        <w:tc>
          <w:tcPr>
            <w:tcW w:w="1296" w:type="dxa"/>
          </w:tcPr>
          <w:p w:rsidR="000C2F12" w:rsidRPr="00E64348" w:rsidRDefault="000C2F12" w:rsidP="002D42ED">
            <w:pPr>
              <w:pStyle w:val="Default"/>
            </w:pPr>
            <w:r w:rsidRPr="00E64348">
              <w:t>человек</w:t>
            </w:r>
          </w:p>
        </w:tc>
        <w:tc>
          <w:tcPr>
            <w:tcW w:w="732" w:type="dxa"/>
          </w:tcPr>
          <w:p w:rsidR="000C2F12" w:rsidRDefault="000C2F12" w:rsidP="002D42ED">
            <w:pPr>
              <w:rPr>
                <w:lang w:eastAsia="en-US"/>
              </w:rPr>
            </w:pPr>
          </w:p>
          <w:p w:rsidR="000C2F12" w:rsidRDefault="000C2F12" w:rsidP="002D42ED">
            <w:pPr>
              <w:rPr>
                <w:lang w:eastAsia="en-US"/>
              </w:rPr>
            </w:pPr>
          </w:p>
          <w:p w:rsidR="000C2F12" w:rsidRDefault="000C2F12" w:rsidP="002D42ED">
            <w:pPr>
              <w:rPr>
                <w:lang w:eastAsia="en-US"/>
              </w:rPr>
            </w:pPr>
          </w:p>
          <w:p w:rsidR="000C2F12" w:rsidRDefault="000C2F12" w:rsidP="002D42ED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0C2F12" w:rsidRPr="00087782" w:rsidRDefault="000C2F12" w:rsidP="002D42ED">
            <w:pPr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730" w:type="dxa"/>
          </w:tcPr>
          <w:p w:rsidR="000C2F12" w:rsidRDefault="000C2F12" w:rsidP="002D42ED">
            <w:pPr>
              <w:pStyle w:val="Default"/>
              <w:jc w:val="center"/>
            </w:pPr>
          </w:p>
          <w:p w:rsidR="000C2F12" w:rsidRPr="00087782" w:rsidRDefault="000C2F12" w:rsidP="002D42ED">
            <w:pPr>
              <w:rPr>
                <w:lang w:eastAsia="en-US"/>
              </w:rPr>
            </w:pPr>
          </w:p>
          <w:p w:rsidR="000C2F12" w:rsidRDefault="000C2F12" w:rsidP="002D42ED">
            <w:pPr>
              <w:rPr>
                <w:lang w:eastAsia="en-US"/>
              </w:rPr>
            </w:pPr>
          </w:p>
          <w:p w:rsidR="000C2F12" w:rsidRDefault="000C2F12" w:rsidP="002D42ED">
            <w:pPr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  <w:p w:rsidR="000C2F12" w:rsidRPr="00087782" w:rsidRDefault="000C2F12" w:rsidP="002D42ED">
            <w:pPr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10" w:type="dxa"/>
          </w:tcPr>
          <w:p w:rsidR="000C2F12" w:rsidRDefault="000C2F12" w:rsidP="002D42ED">
            <w:pPr>
              <w:pStyle w:val="Default"/>
              <w:jc w:val="center"/>
            </w:pPr>
          </w:p>
          <w:p w:rsidR="000C2F12" w:rsidRPr="00087782" w:rsidRDefault="000C2F12" w:rsidP="002D42ED">
            <w:pPr>
              <w:rPr>
                <w:lang w:eastAsia="en-US"/>
              </w:rPr>
            </w:pPr>
          </w:p>
          <w:p w:rsidR="000C2F12" w:rsidRPr="00087782" w:rsidRDefault="000C2F12" w:rsidP="002D42ED">
            <w:pPr>
              <w:rPr>
                <w:lang w:eastAsia="en-US"/>
              </w:rPr>
            </w:pPr>
          </w:p>
          <w:p w:rsidR="000C2F12" w:rsidRDefault="000C2F12" w:rsidP="002D42ED">
            <w:pPr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0C2F12" w:rsidRPr="00087782" w:rsidRDefault="000C2F12" w:rsidP="002D42ED">
            <w:pPr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0C2F12" w:rsidTr="002D42ED">
        <w:trPr>
          <w:trHeight w:val="840"/>
        </w:trPr>
        <w:tc>
          <w:tcPr>
            <w:tcW w:w="817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3</w:t>
            </w:r>
          </w:p>
        </w:tc>
        <w:tc>
          <w:tcPr>
            <w:tcW w:w="5739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Кол-во  педагогов, реализующих  дополнительные образовательные программы экологической направленности.</w:t>
            </w:r>
          </w:p>
        </w:tc>
        <w:tc>
          <w:tcPr>
            <w:tcW w:w="1296" w:type="dxa"/>
          </w:tcPr>
          <w:p w:rsidR="000C2F12" w:rsidRPr="00E64348" w:rsidRDefault="000C2F12" w:rsidP="002D42ED">
            <w:pPr>
              <w:pStyle w:val="Default"/>
            </w:pPr>
            <w:r w:rsidRPr="00E64348">
              <w:t>человек</w:t>
            </w:r>
          </w:p>
        </w:tc>
        <w:tc>
          <w:tcPr>
            <w:tcW w:w="732" w:type="dxa"/>
          </w:tcPr>
          <w:p w:rsidR="000C2F12" w:rsidRDefault="000C2F12" w:rsidP="002D42ED">
            <w:pPr>
              <w:pStyle w:val="Default"/>
              <w:jc w:val="center"/>
            </w:pPr>
          </w:p>
          <w:p w:rsidR="000C2F12" w:rsidRPr="00E64348" w:rsidRDefault="000C2F12" w:rsidP="002D42ED">
            <w:pPr>
              <w:pStyle w:val="Default"/>
              <w:jc w:val="center"/>
            </w:pPr>
            <w:r>
              <w:t>14</w:t>
            </w:r>
          </w:p>
        </w:tc>
        <w:tc>
          <w:tcPr>
            <w:tcW w:w="730" w:type="dxa"/>
          </w:tcPr>
          <w:p w:rsidR="000C2F12" w:rsidRDefault="000C2F12" w:rsidP="002D42ED">
            <w:pPr>
              <w:pStyle w:val="Default"/>
              <w:jc w:val="center"/>
            </w:pPr>
          </w:p>
          <w:p w:rsidR="000C2F12" w:rsidRPr="00E64348" w:rsidRDefault="000C2F12" w:rsidP="002D42ED">
            <w:pPr>
              <w:pStyle w:val="Default"/>
              <w:jc w:val="center"/>
            </w:pPr>
            <w:r>
              <w:t>16</w:t>
            </w:r>
          </w:p>
        </w:tc>
        <w:tc>
          <w:tcPr>
            <w:tcW w:w="710" w:type="dxa"/>
          </w:tcPr>
          <w:p w:rsidR="000C2F12" w:rsidRDefault="000C2F12" w:rsidP="002D42ED">
            <w:pPr>
              <w:pStyle w:val="Default"/>
              <w:jc w:val="center"/>
            </w:pPr>
          </w:p>
          <w:p w:rsidR="000C2F12" w:rsidRPr="00E64348" w:rsidRDefault="000C2F12" w:rsidP="002D42ED">
            <w:pPr>
              <w:pStyle w:val="Default"/>
              <w:jc w:val="center"/>
            </w:pPr>
            <w:r>
              <w:t>18</w:t>
            </w:r>
          </w:p>
        </w:tc>
      </w:tr>
      <w:tr w:rsidR="000C2F12" w:rsidTr="002D42ED">
        <w:trPr>
          <w:trHeight w:val="980"/>
        </w:trPr>
        <w:tc>
          <w:tcPr>
            <w:tcW w:w="817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4</w:t>
            </w:r>
          </w:p>
        </w:tc>
        <w:tc>
          <w:tcPr>
            <w:tcW w:w="5739" w:type="dxa"/>
          </w:tcPr>
          <w:p w:rsidR="000C2F12" w:rsidRPr="00E64348" w:rsidRDefault="000C2F12" w:rsidP="002D42ED">
            <w:pPr>
              <w:pStyle w:val="Default"/>
            </w:pPr>
            <w:r w:rsidRPr="00E64348">
              <w:t xml:space="preserve">Количество муниципальных конкурсов, соревнований, олимпиад и иных конкурсных мероприятий экологической направленности </w:t>
            </w:r>
          </w:p>
        </w:tc>
        <w:tc>
          <w:tcPr>
            <w:tcW w:w="1296" w:type="dxa"/>
          </w:tcPr>
          <w:p w:rsidR="000C2F12" w:rsidRPr="00E64348" w:rsidRDefault="000C2F12" w:rsidP="002D42ED">
            <w:pPr>
              <w:pStyle w:val="Default"/>
            </w:pPr>
            <w:r w:rsidRPr="00E64348">
              <w:t xml:space="preserve">единиц </w:t>
            </w:r>
          </w:p>
        </w:tc>
        <w:tc>
          <w:tcPr>
            <w:tcW w:w="732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10</w:t>
            </w:r>
          </w:p>
        </w:tc>
        <w:tc>
          <w:tcPr>
            <w:tcW w:w="73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12</w:t>
            </w:r>
          </w:p>
        </w:tc>
        <w:tc>
          <w:tcPr>
            <w:tcW w:w="71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15</w:t>
            </w:r>
          </w:p>
        </w:tc>
      </w:tr>
      <w:tr w:rsidR="000C2F12" w:rsidTr="002D42ED">
        <w:trPr>
          <w:trHeight w:val="1117"/>
        </w:trPr>
        <w:tc>
          <w:tcPr>
            <w:tcW w:w="817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lastRenderedPageBreak/>
              <w:t>5</w:t>
            </w:r>
          </w:p>
        </w:tc>
        <w:tc>
          <w:tcPr>
            <w:tcW w:w="5739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Количество детей-участников муниципальных конкурсов, соревнований, олимпиад и иных конкурсных мероприятий экологической направленности</w:t>
            </w:r>
          </w:p>
        </w:tc>
        <w:tc>
          <w:tcPr>
            <w:tcW w:w="1296" w:type="dxa"/>
          </w:tcPr>
          <w:p w:rsidR="000C2F12" w:rsidRPr="00E64348" w:rsidRDefault="000C2F12" w:rsidP="002D42ED">
            <w:pPr>
              <w:pStyle w:val="Default"/>
            </w:pPr>
            <w:r w:rsidRPr="00E64348">
              <w:t xml:space="preserve">человек </w:t>
            </w:r>
          </w:p>
        </w:tc>
        <w:tc>
          <w:tcPr>
            <w:tcW w:w="732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73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120</w:t>
            </w:r>
          </w:p>
        </w:tc>
        <w:tc>
          <w:tcPr>
            <w:tcW w:w="71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150</w:t>
            </w:r>
          </w:p>
        </w:tc>
      </w:tr>
      <w:tr w:rsidR="000C2F12" w:rsidTr="002D42ED">
        <w:trPr>
          <w:trHeight w:val="834"/>
        </w:trPr>
        <w:tc>
          <w:tcPr>
            <w:tcW w:w="817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6</w:t>
            </w:r>
          </w:p>
        </w:tc>
        <w:tc>
          <w:tcPr>
            <w:tcW w:w="5739" w:type="dxa"/>
          </w:tcPr>
          <w:p w:rsidR="000C2F12" w:rsidRPr="00E64348" w:rsidRDefault="000C2F12" w:rsidP="002D42ED">
            <w:pPr>
              <w:pStyle w:val="Default"/>
            </w:pPr>
            <w:r w:rsidRPr="00E64348">
              <w:t xml:space="preserve">Количество  детей школьного возраста – участников, региональных и всероссийских экологических конкурсов, соревнований, олимпиад, турниров. </w:t>
            </w:r>
          </w:p>
        </w:tc>
        <w:tc>
          <w:tcPr>
            <w:tcW w:w="1296" w:type="dxa"/>
          </w:tcPr>
          <w:p w:rsidR="000C2F12" w:rsidRPr="00E64348" w:rsidRDefault="000C2F12" w:rsidP="002D42ED">
            <w:pPr>
              <w:pStyle w:val="Default"/>
            </w:pPr>
            <w:r w:rsidRPr="00E64348">
              <w:t xml:space="preserve">человек </w:t>
            </w:r>
          </w:p>
        </w:tc>
        <w:tc>
          <w:tcPr>
            <w:tcW w:w="732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20</w:t>
            </w:r>
          </w:p>
        </w:tc>
        <w:tc>
          <w:tcPr>
            <w:tcW w:w="73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25</w:t>
            </w:r>
          </w:p>
        </w:tc>
        <w:tc>
          <w:tcPr>
            <w:tcW w:w="71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30</w:t>
            </w:r>
          </w:p>
        </w:tc>
      </w:tr>
      <w:tr w:rsidR="000C2F12" w:rsidTr="002D42ED">
        <w:trPr>
          <w:trHeight w:val="703"/>
        </w:trPr>
        <w:tc>
          <w:tcPr>
            <w:tcW w:w="817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7</w:t>
            </w:r>
          </w:p>
        </w:tc>
        <w:tc>
          <w:tcPr>
            <w:tcW w:w="5739" w:type="dxa"/>
          </w:tcPr>
          <w:p w:rsidR="000C2F12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по экологической тематике в СМИ. </w:t>
            </w:r>
          </w:p>
          <w:p w:rsidR="000C2F12" w:rsidRPr="00E64348" w:rsidRDefault="000C2F12" w:rsidP="002D42ED">
            <w:pPr>
              <w:pStyle w:val="Default"/>
            </w:pPr>
          </w:p>
        </w:tc>
        <w:tc>
          <w:tcPr>
            <w:tcW w:w="1296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единиц</w:t>
            </w:r>
          </w:p>
        </w:tc>
        <w:tc>
          <w:tcPr>
            <w:tcW w:w="732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20</w:t>
            </w:r>
          </w:p>
        </w:tc>
        <w:tc>
          <w:tcPr>
            <w:tcW w:w="73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25</w:t>
            </w:r>
          </w:p>
        </w:tc>
        <w:tc>
          <w:tcPr>
            <w:tcW w:w="71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30</w:t>
            </w:r>
          </w:p>
        </w:tc>
      </w:tr>
      <w:tr w:rsidR="000C2F12" w:rsidTr="002D42ED">
        <w:trPr>
          <w:trHeight w:val="649"/>
        </w:trPr>
        <w:tc>
          <w:tcPr>
            <w:tcW w:w="10024" w:type="dxa"/>
            <w:gridSpan w:val="6"/>
          </w:tcPr>
          <w:p w:rsidR="000C2F12" w:rsidRPr="00E64348" w:rsidRDefault="000C2F12" w:rsidP="002D42ED">
            <w:pPr>
              <w:pStyle w:val="Default"/>
              <w:jc w:val="center"/>
              <w:rPr>
                <w:b/>
              </w:rPr>
            </w:pPr>
            <w:r w:rsidRPr="00E64348">
              <w:rPr>
                <w:b/>
              </w:rPr>
              <w:t>Развитие научно-исследовательской  деятельности экологической направленности</w:t>
            </w:r>
          </w:p>
        </w:tc>
      </w:tr>
      <w:tr w:rsidR="000C2F12" w:rsidTr="002D42ED">
        <w:trPr>
          <w:trHeight w:val="909"/>
        </w:trPr>
        <w:tc>
          <w:tcPr>
            <w:tcW w:w="817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8</w:t>
            </w:r>
          </w:p>
        </w:tc>
        <w:tc>
          <w:tcPr>
            <w:tcW w:w="5739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Количество проводимых на муниципальном уровне научно-исследовательских экспедиций, полевых выходов, практикумов</w:t>
            </w:r>
          </w:p>
        </w:tc>
        <w:tc>
          <w:tcPr>
            <w:tcW w:w="1296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единиц</w:t>
            </w:r>
          </w:p>
        </w:tc>
        <w:tc>
          <w:tcPr>
            <w:tcW w:w="732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 xml:space="preserve"> 3</w:t>
            </w:r>
          </w:p>
        </w:tc>
        <w:tc>
          <w:tcPr>
            <w:tcW w:w="73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5</w:t>
            </w:r>
          </w:p>
        </w:tc>
        <w:tc>
          <w:tcPr>
            <w:tcW w:w="71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8</w:t>
            </w:r>
          </w:p>
        </w:tc>
      </w:tr>
      <w:tr w:rsidR="000C2F12" w:rsidTr="002D42ED">
        <w:trPr>
          <w:trHeight w:val="1268"/>
        </w:trPr>
        <w:tc>
          <w:tcPr>
            <w:tcW w:w="817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9</w:t>
            </w:r>
          </w:p>
        </w:tc>
        <w:tc>
          <w:tcPr>
            <w:tcW w:w="5739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Количество муниципальных конкурсов, конференций и фестивалей научно-исследовательских работ и проектов экологической направленности для школьников</w:t>
            </w:r>
          </w:p>
        </w:tc>
        <w:tc>
          <w:tcPr>
            <w:tcW w:w="1296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единиц</w:t>
            </w:r>
          </w:p>
        </w:tc>
        <w:tc>
          <w:tcPr>
            <w:tcW w:w="732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2</w:t>
            </w:r>
          </w:p>
        </w:tc>
        <w:tc>
          <w:tcPr>
            <w:tcW w:w="73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3</w:t>
            </w:r>
          </w:p>
        </w:tc>
      </w:tr>
      <w:tr w:rsidR="000C2F12" w:rsidTr="002D42ED">
        <w:trPr>
          <w:trHeight w:val="698"/>
        </w:trPr>
        <w:tc>
          <w:tcPr>
            <w:tcW w:w="817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10</w:t>
            </w:r>
          </w:p>
        </w:tc>
        <w:tc>
          <w:tcPr>
            <w:tcW w:w="5739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Количество выполненных школьниками НИР и проектов экологической направленности</w:t>
            </w:r>
          </w:p>
        </w:tc>
        <w:tc>
          <w:tcPr>
            <w:tcW w:w="1296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единиц</w:t>
            </w:r>
          </w:p>
        </w:tc>
        <w:tc>
          <w:tcPr>
            <w:tcW w:w="732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8</w:t>
            </w:r>
          </w:p>
        </w:tc>
        <w:tc>
          <w:tcPr>
            <w:tcW w:w="73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10</w:t>
            </w:r>
          </w:p>
        </w:tc>
        <w:tc>
          <w:tcPr>
            <w:tcW w:w="71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15</w:t>
            </w:r>
          </w:p>
        </w:tc>
      </w:tr>
      <w:tr w:rsidR="000C2F12" w:rsidTr="002D42ED">
        <w:trPr>
          <w:trHeight w:val="872"/>
        </w:trPr>
        <w:tc>
          <w:tcPr>
            <w:tcW w:w="10024" w:type="dxa"/>
            <w:gridSpan w:val="6"/>
          </w:tcPr>
          <w:p w:rsidR="000C2F12" w:rsidRPr="00E64348" w:rsidRDefault="000C2F12" w:rsidP="002D42ED">
            <w:pPr>
              <w:pStyle w:val="Default"/>
              <w:jc w:val="center"/>
              <w:rPr>
                <w:b/>
              </w:rPr>
            </w:pPr>
            <w:r w:rsidRPr="00E64348">
              <w:rPr>
                <w:b/>
              </w:rPr>
              <w:t>Повышение квалификации педагогов-экологов, распространение передового педагогического опыта  по экологическому образованию и воспитанию</w:t>
            </w:r>
          </w:p>
        </w:tc>
      </w:tr>
      <w:tr w:rsidR="000C2F12" w:rsidTr="002D42ED">
        <w:trPr>
          <w:trHeight w:val="872"/>
        </w:trPr>
        <w:tc>
          <w:tcPr>
            <w:tcW w:w="817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11</w:t>
            </w:r>
          </w:p>
        </w:tc>
        <w:tc>
          <w:tcPr>
            <w:tcW w:w="5739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Количество педагогов-участников муниципальных конкурсов, соревнований, олимпиад и иных конкурсных мероприятий экологической направленности</w:t>
            </w:r>
          </w:p>
        </w:tc>
        <w:tc>
          <w:tcPr>
            <w:tcW w:w="1296" w:type="dxa"/>
          </w:tcPr>
          <w:p w:rsidR="000C2F12" w:rsidRPr="00E64348" w:rsidRDefault="000C2F12" w:rsidP="002D42ED">
            <w:pPr>
              <w:pStyle w:val="Default"/>
            </w:pPr>
            <w:r w:rsidRPr="00E64348">
              <w:t>человек</w:t>
            </w:r>
          </w:p>
        </w:tc>
        <w:tc>
          <w:tcPr>
            <w:tcW w:w="732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12</w:t>
            </w:r>
          </w:p>
        </w:tc>
        <w:tc>
          <w:tcPr>
            <w:tcW w:w="73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15</w:t>
            </w:r>
          </w:p>
        </w:tc>
        <w:tc>
          <w:tcPr>
            <w:tcW w:w="71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20</w:t>
            </w:r>
          </w:p>
        </w:tc>
      </w:tr>
      <w:tr w:rsidR="000C2F12" w:rsidTr="002D42ED">
        <w:trPr>
          <w:trHeight w:val="872"/>
        </w:trPr>
        <w:tc>
          <w:tcPr>
            <w:tcW w:w="817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12</w:t>
            </w:r>
          </w:p>
        </w:tc>
        <w:tc>
          <w:tcPr>
            <w:tcW w:w="5739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Количество педагогов, принявших участие в обучающих курсах, семинарах, конференциях, мастер-классах по экологическому образованию и воспитанию.</w:t>
            </w:r>
          </w:p>
        </w:tc>
        <w:tc>
          <w:tcPr>
            <w:tcW w:w="1296" w:type="dxa"/>
          </w:tcPr>
          <w:p w:rsidR="000C2F12" w:rsidRPr="00E64348" w:rsidRDefault="000C2F12" w:rsidP="002D42ED">
            <w:pPr>
              <w:pStyle w:val="Default"/>
            </w:pPr>
            <w:r w:rsidRPr="00E64348">
              <w:t xml:space="preserve">единиц </w:t>
            </w:r>
          </w:p>
        </w:tc>
        <w:tc>
          <w:tcPr>
            <w:tcW w:w="732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5</w:t>
            </w:r>
          </w:p>
        </w:tc>
        <w:tc>
          <w:tcPr>
            <w:tcW w:w="73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10</w:t>
            </w:r>
          </w:p>
        </w:tc>
      </w:tr>
      <w:tr w:rsidR="000C2F12" w:rsidTr="002D42ED">
        <w:trPr>
          <w:trHeight w:val="872"/>
        </w:trPr>
        <w:tc>
          <w:tcPr>
            <w:tcW w:w="817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13</w:t>
            </w:r>
          </w:p>
        </w:tc>
        <w:tc>
          <w:tcPr>
            <w:tcW w:w="5739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Количество разработанных педагогами методических материалов по экологическому образованию и воспитанию</w:t>
            </w:r>
          </w:p>
        </w:tc>
        <w:tc>
          <w:tcPr>
            <w:tcW w:w="1296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единиц</w:t>
            </w:r>
          </w:p>
        </w:tc>
        <w:tc>
          <w:tcPr>
            <w:tcW w:w="732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5</w:t>
            </w:r>
          </w:p>
        </w:tc>
        <w:tc>
          <w:tcPr>
            <w:tcW w:w="73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10</w:t>
            </w:r>
          </w:p>
        </w:tc>
        <w:tc>
          <w:tcPr>
            <w:tcW w:w="71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15</w:t>
            </w:r>
          </w:p>
        </w:tc>
      </w:tr>
      <w:tr w:rsidR="000C2F12" w:rsidTr="002D42ED">
        <w:trPr>
          <w:trHeight w:val="872"/>
        </w:trPr>
        <w:tc>
          <w:tcPr>
            <w:tcW w:w="10024" w:type="dxa"/>
            <w:gridSpan w:val="6"/>
          </w:tcPr>
          <w:p w:rsidR="000C2F12" w:rsidRPr="00E64348" w:rsidRDefault="000C2F12" w:rsidP="002D42ED">
            <w:pPr>
              <w:pStyle w:val="Default"/>
              <w:jc w:val="center"/>
              <w:rPr>
                <w:b/>
              </w:rPr>
            </w:pPr>
            <w:r w:rsidRPr="00E64348">
              <w:rPr>
                <w:b/>
              </w:rPr>
              <w:t>Совершенствование материально-технической, информационной базы образовательных учреждений экологической специализации</w:t>
            </w:r>
          </w:p>
        </w:tc>
      </w:tr>
      <w:tr w:rsidR="000C2F12" w:rsidTr="002D42ED">
        <w:trPr>
          <w:trHeight w:val="872"/>
        </w:trPr>
        <w:tc>
          <w:tcPr>
            <w:tcW w:w="817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14</w:t>
            </w:r>
          </w:p>
        </w:tc>
        <w:tc>
          <w:tcPr>
            <w:tcW w:w="5739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Количество приобретенного оборудования, компьютерной и оргтехники для осуществления экологического образования и воспитания</w:t>
            </w:r>
          </w:p>
        </w:tc>
        <w:tc>
          <w:tcPr>
            <w:tcW w:w="1296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единиц</w:t>
            </w:r>
          </w:p>
        </w:tc>
        <w:tc>
          <w:tcPr>
            <w:tcW w:w="732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2</w:t>
            </w:r>
          </w:p>
        </w:tc>
        <w:tc>
          <w:tcPr>
            <w:tcW w:w="73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4</w:t>
            </w:r>
          </w:p>
        </w:tc>
        <w:tc>
          <w:tcPr>
            <w:tcW w:w="71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5</w:t>
            </w:r>
          </w:p>
        </w:tc>
      </w:tr>
      <w:tr w:rsidR="000C2F12" w:rsidTr="002D42ED">
        <w:trPr>
          <w:trHeight w:val="872"/>
        </w:trPr>
        <w:tc>
          <w:tcPr>
            <w:tcW w:w="817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15</w:t>
            </w:r>
          </w:p>
        </w:tc>
        <w:tc>
          <w:tcPr>
            <w:tcW w:w="5739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Количество подписываемых изданий экологической направленности в учреждениях, осуществляющих экологическое образование и воспитание</w:t>
            </w:r>
          </w:p>
        </w:tc>
        <w:tc>
          <w:tcPr>
            <w:tcW w:w="1296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единиц</w:t>
            </w:r>
          </w:p>
        </w:tc>
        <w:tc>
          <w:tcPr>
            <w:tcW w:w="732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5</w:t>
            </w:r>
          </w:p>
        </w:tc>
        <w:tc>
          <w:tcPr>
            <w:tcW w:w="73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8</w:t>
            </w:r>
          </w:p>
        </w:tc>
      </w:tr>
      <w:tr w:rsidR="000C2F12" w:rsidTr="002D42ED">
        <w:trPr>
          <w:trHeight w:val="872"/>
        </w:trPr>
        <w:tc>
          <w:tcPr>
            <w:tcW w:w="817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16</w:t>
            </w:r>
          </w:p>
        </w:tc>
        <w:tc>
          <w:tcPr>
            <w:tcW w:w="5739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Количество изданных информационных материалов эколого-краеведческой направленности</w:t>
            </w:r>
          </w:p>
        </w:tc>
        <w:tc>
          <w:tcPr>
            <w:tcW w:w="1296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единиц</w:t>
            </w:r>
          </w:p>
        </w:tc>
        <w:tc>
          <w:tcPr>
            <w:tcW w:w="732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2</w:t>
            </w:r>
          </w:p>
        </w:tc>
        <w:tc>
          <w:tcPr>
            <w:tcW w:w="73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4</w:t>
            </w:r>
          </w:p>
        </w:tc>
      </w:tr>
      <w:tr w:rsidR="000C2F12" w:rsidTr="002D42ED">
        <w:trPr>
          <w:trHeight w:val="488"/>
        </w:trPr>
        <w:tc>
          <w:tcPr>
            <w:tcW w:w="10024" w:type="dxa"/>
            <w:gridSpan w:val="6"/>
          </w:tcPr>
          <w:p w:rsidR="000C2F12" w:rsidRPr="00E64348" w:rsidRDefault="000C2F12" w:rsidP="002D42E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Развитие п</w:t>
            </w:r>
            <w:r w:rsidRPr="00E64348">
              <w:rPr>
                <w:b/>
              </w:rPr>
              <w:t>рактическ</w:t>
            </w:r>
            <w:r>
              <w:rPr>
                <w:b/>
              </w:rPr>
              <w:t>ой</w:t>
            </w:r>
            <w:r w:rsidRPr="00E64348">
              <w:rPr>
                <w:b/>
              </w:rPr>
              <w:t xml:space="preserve"> природоохранн</w:t>
            </w:r>
            <w:r>
              <w:rPr>
                <w:b/>
              </w:rPr>
              <w:t>ой</w:t>
            </w:r>
            <w:r w:rsidRPr="00E64348">
              <w:rPr>
                <w:b/>
              </w:rPr>
              <w:t xml:space="preserve"> деятельност</w:t>
            </w:r>
            <w:r>
              <w:rPr>
                <w:b/>
              </w:rPr>
              <w:t>и</w:t>
            </w:r>
          </w:p>
        </w:tc>
      </w:tr>
      <w:tr w:rsidR="000C2F12" w:rsidTr="002D42ED">
        <w:trPr>
          <w:trHeight w:val="872"/>
        </w:trPr>
        <w:tc>
          <w:tcPr>
            <w:tcW w:w="817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lastRenderedPageBreak/>
              <w:t>17</w:t>
            </w:r>
          </w:p>
        </w:tc>
        <w:tc>
          <w:tcPr>
            <w:tcW w:w="5739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Количество образовательных учреждений</w:t>
            </w:r>
            <w:r>
              <w:t xml:space="preserve">, принявших участие в </w:t>
            </w:r>
            <w:r w:rsidRPr="00E64348">
              <w:t xml:space="preserve"> </w:t>
            </w:r>
            <w:r>
              <w:t xml:space="preserve">муниципальных акциях </w:t>
            </w:r>
            <w:r w:rsidRPr="00E64348">
              <w:t xml:space="preserve">по озеленению </w:t>
            </w:r>
            <w:r>
              <w:t xml:space="preserve">своих </w:t>
            </w:r>
            <w:r w:rsidRPr="00E64348">
              <w:t xml:space="preserve">территорий </w:t>
            </w:r>
          </w:p>
        </w:tc>
        <w:tc>
          <w:tcPr>
            <w:tcW w:w="1296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единиц</w:t>
            </w:r>
          </w:p>
        </w:tc>
        <w:tc>
          <w:tcPr>
            <w:tcW w:w="732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20</w:t>
            </w:r>
          </w:p>
        </w:tc>
        <w:tc>
          <w:tcPr>
            <w:tcW w:w="73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25</w:t>
            </w:r>
          </w:p>
        </w:tc>
        <w:tc>
          <w:tcPr>
            <w:tcW w:w="71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35</w:t>
            </w:r>
          </w:p>
        </w:tc>
      </w:tr>
      <w:tr w:rsidR="000C2F12" w:rsidTr="002D42ED">
        <w:trPr>
          <w:trHeight w:val="692"/>
        </w:trPr>
        <w:tc>
          <w:tcPr>
            <w:tcW w:w="817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18</w:t>
            </w:r>
          </w:p>
        </w:tc>
        <w:tc>
          <w:tcPr>
            <w:tcW w:w="5739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Доля образовательн</w:t>
            </w:r>
            <w:r>
              <w:t>ых</w:t>
            </w:r>
            <w:r w:rsidRPr="00E64348">
              <w:t xml:space="preserve"> учреждений принявших участие в озеленении </w:t>
            </w:r>
            <w:r>
              <w:t>своих территорий</w:t>
            </w:r>
          </w:p>
        </w:tc>
        <w:tc>
          <w:tcPr>
            <w:tcW w:w="1296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процент</w:t>
            </w:r>
          </w:p>
        </w:tc>
        <w:tc>
          <w:tcPr>
            <w:tcW w:w="732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44</w:t>
            </w:r>
          </w:p>
        </w:tc>
        <w:tc>
          <w:tcPr>
            <w:tcW w:w="73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55</w:t>
            </w:r>
          </w:p>
        </w:tc>
        <w:tc>
          <w:tcPr>
            <w:tcW w:w="71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79</w:t>
            </w:r>
          </w:p>
        </w:tc>
      </w:tr>
      <w:tr w:rsidR="000C2F12" w:rsidTr="002D42ED">
        <w:trPr>
          <w:trHeight w:val="550"/>
        </w:trPr>
        <w:tc>
          <w:tcPr>
            <w:tcW w:w="817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19</w:t>
            </w:r>
          </w:p>
        </w:tc>
        <w:tc>
          <w:tcPr>
            <w:tcW w:w="5739" w:type="dxa"/>
          </w:tcPr>
          <w:p w:rsidR="000C2F12" w:rsidRPr="00E64348" w:rsidRDefault="000C2F12" w:rsidP="002D42ED">
            <w:pPr>
              <w:pStyle w:val="Default"/>
            </w:pPr>
            <w:r w:rsidRPr="00E64348">
              <w:t xml:space="preserve">Количество высаженных декоративных древесно-кустарниковых растений для озеленения </w:t>
            </w:r>
          </w:p>
        </w:tc>
        <w:tc>
          <w:tcPr>
            <w:tcW w:w="1296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единиц</w:t>
            </w:r>
          </w:p>
        </w:tc>
        <w:tc>
          <w:tcPr>
            <w:tcW w:w="732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450</w:t>
            </w:r>
          </w:p>
        </w:tc>
        <w:tc>
          <w:tcPr>
            <w:tcW w:w="73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530</w:t>
            </w:r>
          </w:p>
        </w:tc>
        <w:tc>
          <w:tcPr>
            <w:tcW w:w="71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590</w:t>
            </w:r>
          </w:p>
        </w:tc>
      </w:tr>
      <w:tr w:rsidR="000C2F12" w:rsidTr="002D42ED">
        <w:trPr>
          <w:trHeight w:val="661"/>
        </w:trPr>
        <w:tc>
          <w:tcPr>
            <w:tcW w:w="817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20</w:t>
            </w:r>
          </w:p>
        </w:tc>
        <w:tc>
          <w:tcPr>
            <w:tcW w:w="5739" w:type="dxa"/>
          </w:tcPr>
          <w:p w:rsidR="000C2F12" w:rsidRPr="003F0F7E" w:rsidRDefault="000C2F12" w:rsidP="002D42ED">
            <w:pPr>
              <w:pStyle w:val="a5"/>
              <w:ind w:left="-10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образовательных учреждений, принявших участие в субботниках </w:t>
            </w:r>
            <w:r w:rsidRPr="00741666">
              <w:rPr>
                <w:rFonts w:ascii="Times New Roman" w:hAnsi="Times New Roman"/>
                <w:sz w:val="24"/>
                <w:szCs w:val="24"/>
              </w:rPr>
              <w:t xml:space="preserve"> по уборке  мусора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ториях образовательных учреждений</w:t>
            </w:r>
          </w:p>
        </w:tc>
        <w:tc>
          <w:tcPr>
            <w:tcW w:w="1296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единиц</w:t>
            </w:r>
          </w:p>
        </w:tc>
        <w:tc>
          <w:tcPr>
            <w:tcW w:w="732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30</w:t>
            </w:r>
          </w:p>
        </w:tc>
        <w:tc>
          <w:tcPr>
            <w:tcW w:w="73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35</w:t>
            </w:r>
          </w:p>
        </w:tc>
        <w:tc>
          <w:tcPr>
            <w:tcW w:w="71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40</w:t>
            </w:r>
          </w:p>
        </w:tc>
      </w:tr>
      <w:tr w:rsidR="000C2F12" w:rsidTr="002D42ED">
        <w:trPr>
          <w:trHeight w:val="713"/>
        </w:trPr>
        <w:tc>
          <w:tcPr>
            <w:tcW w:w="817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21</w:t>
            </w:r>
          </w:p>
        </w:tc>
        <w:tc>
          <w:tcPr>
            <w:tcW w:w="5739" w:type="dxa"/>
          </w:tcPr>
          <w:p w:rsidR="000C2F12" w:rsidRPr="00E64348" w:rsidRDefault="000C2F12" w:rsidP="002D42ED">
            <w:pPr>
              <w:pStyle w:val="Default"/>
            </w:pPr>
            <w:r w:rsidRPr="00E64348">
              <w:t xml:space="preserve">Доля  образовательных учреждений принявших участие в субботниках по уборке мусора </w:t>
            </w:r>
            <w:r>
              <w:t>на терр</w:t>
            </w:r>
            <w:r>
              <w:t>и</w:t>
            </w:r>
            <w:r>
              <w:t>ториях образовательных учреждений</w:t>
            </w:r>
          </w:p>
        </w:tc>
        <w:tc>
          <w:tcPr>
            <w:tcW w:w="1296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процент</w:t>
            </w:r>
          </w:p>
        </w:tc>
        <w:tc>
          <w:tcPr>
            <w:tcW w:w="732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68</w:t>
            </w:r>
          </w:p>
        </w:tc>
        <w:tc>
          <w:tcPr>
            <w:tcW w:w="73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78</w:t>
            </w:r>
          </w:p>
        </w:tc>
        <w:tc>
          <w:tcPr>
            <w:tcW w:w="71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90</w:t>
            </w:r>
          </w:p>
        </w:tc>
      </w:tr>
      <w:tr w:rsidR="000C2F12" w:rsidTr="002D42ED">
        <w:trPr>
          <w:trHeight w:val="572"/>
        </w:trPr>
        <w:tc>
          <w:tcPr>
            <w:tcW w:w="817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22</w:t>
            </w:r>
          </w:p>
        </w:tc>
        <w:tc>
          <w:tcPr>
            <w:tcW w:w="5739" w:type="dxa"/>
          </w:tcPr>
          <w:p w:rsidR="000C2F12" w:rsidRPr="00AF5326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1666">
              <w:rPr>
                <w:rFonts w:ascii="Times New Roman" w:hAnsi="Times New Roman"/>
                <w:sz w:val="24"/>
                <w:szCs w:val="24"/>
              </w:rPr>
              <w:t>оличество образовательных учреждений обеспече</w:t>
            </w:r>
            <w:r w:rsidRPr="00741666">
              <w:rPr>
                <w:rFonts w:ascii="Times New Roman" w:hAnsi="Times New Roman"/>
                <w:sz w:val="24"/>
                <w:szCs w:val="24"/>
              </w:rPr>
              <w:t>н</w:t>
            </w:r>
            <w:r w:rsidRPr="00741666">
              <w:rPr>
                <w:rFonts w:ascii="Times New Roman" w:hAnsi="Times New Roman"/>
                <w:sz w:val="24"/>
                <w:szCs w:val="24"/>
              </w:rPr>
              <w:t>ных чистой питьевой водой</w:t>
            </w:r>
          </w:p>
        </w:tc>
        <w:tc>
          <w:tcPr>
            <w:tcW w:w="1296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единиц</w:t>
            </w:r>
          </w:p>
        </w:tc>
        <w:tc>
          <w:tcPr>
            <w:tcW w:w="732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16</w:t>
            </w:r>
          </w:p>
        </w:tc>
        <w:tc>
          <w:tcPr>
            <w:tcW w:w="73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18</w:t>
            </w:r>
          </w:p>
        </w:tc>
        <w:tc>
          <w:tcPr>
            <w:tcW w:w="71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20</w:t>
            </w:r>
          </w:p>
        </w:tc>
      </w:tr>
      <w:tr w:rsidR="000C2F12" w:rsidTr="002D42ED">
        <w:trPr>
          <w:trHeight w:val="708"/>
        </w:trPr>
        <w:tc>
          <w:tcPr>
            <w:tcW w:w="817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23</w:t>
            </w:r>
          </w:p>
        </w:tc>
        <w:tc>
          <w:tcPr>
            <w:tcW w:w="5739" w:type="dxa"/>
          </w:tcPr>
          <w:p w:rsidR="000C2F12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41666">
              <w:rPr>
                <w:rFonts w:ascii="Times New Roman" w:hAnsi="Times New Roman"/>
                <w:sz w:val="24"/>
                <w:szCs w:val="24"/>
              </w:rPr>
              <w:t>оля учащихся  образовательных учреждений обе</w:t>
            </w:r>
            <w:r w:rsidRPr="00741666">
              <w:rPr>
                <w:rFonts w:ascii="Times New Roman" w:hAnsi="Times New Roman"/>
                <w:sz w:val="24"/>
                <w:szCs w:val="24"/>
              </w:rPr>
              <w:t>с</w:t>
            </w:r>
            <w:r w:rsidRPr="00741666">
              <w:rPr>
                <w:rFonts w:ascii="Times New Roman" w:hAnsi="Times New Roman"/>
                <w:sz w:val="24"/>
                <w:szCs w:val="24"/>
              </w:rPr>
              <w:t>печенных чистой питьевой водой.</w:t>
            </w:r>
          </w:p>
        </w:tc>
        <w:tc>
          <w:tcPr>
            <w:tcW w:w="1296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процент</w:t>
            </w:r>
          </w:p>
        </w:tc>
        <w:tc>
          <w:tcPr>
            <w:tcW w:w="732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55</w:t>
            </w:r>
          </w:p>
        </w:tc>
        <w:tc>
          <w:tcPr>
            <w:tcW w:w="73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64</w:t>
            </w:r>
          </w:p>
        </w:tc>
        <w:tc>
          <w:tcPr>
            <w:tcW w:w="710" w:type="dxa"/>
          </w:tcPr>
          <w:p w:rsidR="000C2F12" w:rsidRPr="00E64348" w:rsidRDefault="000C2F12" w:rsidP="002D42ED">
            <w:pPr>
              <w:pStyle w:val="Default"/>
              <w:jc w:val="center"/>
            </w:pPr>
            <w:r>
              <w:t>76</w:t>
            </w:r>
          </w:p>
        </w:tc>
      </w:tr>
      <w:tr w:rsidR="000C2F12" w:rsidTr="002D42ED">
        <w:trPr>
          <w:trHeight w:val="509"/>
        </w:trPr>
        <w:tc>
          <w:tcPr>
            <w:tcW w:w="10024" w:type="dxa"/>
            <w:gridSpan w:val="6"/>
          </w:tcPr>
          <w:p w:rsidR="000C2F12" w:rsidRPr="00E64348" w:rsidRDefault="000C2F12" w:rsidP="002D42ED">
            <w:pPr>
              <w:pStyle w:val="Default"/>
              <w:jc w:val="center"/>
              <w:rPr>
                <w:b/>
              </w:rPr>
            </w:pPr>
            <w:r w:rsidRPr="00E64348">
              <w:rPr>
                <w:b/>
              </w:rPr>
              <w:t>Повышение эффективности расходования бюджетных средств</w:t>
            </w:r>
          </w:p>
        </w:tc>
      </w:tr>
      <w:tr w:rsidR="000C2F12" w:rsidTr="002D42ED">
        <w:trPr>
          <w:trHeight w:val="872"/>
        </w:trPr>
        <w:tc>
          <w:tcPr>
            <w:tcW w:w="817" w:type="dxa"/>
          </w:tcPr>
          <w:p w:rsidR="000C2F12" w:rsidRPr="00E64348" w:rsidRDefault="000C2F12" w:rsidP="002D42ED">
            <w:pPr>
              <w:pStyle w:val="Default"/>
              <w:jc w:val="center"/>
            </w:pPr>
            <w:r w:rsidRPr="00E64348">
              <w:t>24</w:t>
            </w:r>
          </w:p>
        </w:tc>
        <w:tc>
          <w:tcPr>
            <w:tcW w:w="5739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Процент выполнения мероприятий программы  к объему выделенного финансирования</w:t>
            </w:r>
          </w:p>
        </w:tc>
        <w:tc>
          <w:tcPr>
            <w:tcW w:w="1296" w:type="dxa"/>
          </w:tcPr>
          <w:p w:rsidR="000C2F12" w:rsidRPr="00E64348" w:rsidRDefault="000C2F12" w:rsidP="002D42ED">
            <w:pPr>
              <w:pStyle w:val="Default"/>
            </w:pPr>
            <w:r w:rsidRPr="00E64348">
              <w:t>процент</w:t>
            </w:r>
          </w:p>
        </w:tc>
        <w:tc>
          <w:tcPr>
            <w:tcW w:w="732" w:type="dxa"/>
          </w:tcPr>
          <w:p w:rsidR="000C2F12" w:rsidRPr="00E64348" w:rsidRDefault="000C2F12" w:rsidP="002D42ED">
            <w:pPr>
              <w:pStyle w:val="Default"/>
            </w:pPr>
            <w:r>
              <w:t>100</w:t>
            </w:r>
          </w:p>
        </w:tc>
        <w:tc>
          <w:tcPr>
            <w:tcW w:w="730" w:type="dxa"/>
          </w:tcPr>
          <w:p w:rsidR="000C2F12" w:rsidRPr="00E64348" w:rsidRDefault="000C2F12" w:rsidP="002D42ED">
            <w:pPr>
              <w:pStyle w:val="Default"/>
            </w:pPr>
            <w:r>
              <w:t>100</w:t>
            </w:r>
          </w:p>
        </w:tc>
        <w:tc>
          <w:tcPr>
            <w:tcW w:w="710" w:type="dxa"/>
          </w:tcPr>
          <w:p w:rsidR="000C2F12" w:rsidRPr="00E64348" w:rsidRDefault="000C2F12" w:rsidP="002D42ED">
            <w:pPr>
              <w:pStyle w:val="Default"/>
            </w:pPr>
            <w:r>
              <w:t>100</w:t>
            </w:r>
          </w:p>
        </w:tc>
      </w:tr>
    </w:tbl>
    <w:p w:rsidR="000C2F12" w:rsidRDefault="000C2F12" w:rsidP="000C2F12">
      <w:pPr>
        <w:jc w:val="both"/>
      </w:pPr>
    </w:p>
    <w:p w:rsidR="000C2F12" w:rsidRDefault="000C2F12" w:rsidP="000C2F12">
      <w:pPr>
        <w:jc w:val="center"/>
        <w:rPr>
          <w:b/>
        </w:rPr>
      </w:pPr>
      <w:r>
        <w:rPr>
          <w:b/>
        </w:rPr>
        <w:t>4. МЕХАНИЗМ РЕАЛИЗАЦИИ ПРОГРАММЫ.</w:t>
      </w:r>
    </w:p>
    <w:p w:rsidR="000C2F12" w:rsidRDefault="000C2F12" w:rsidP="000C2F12">
      <w:pPr>
        <w:jc w:val="both"/>
        <w:rPr>
          <w:b/>
        </w:rPr>
      </w:pPr>
    </w:p>
    <w:p w:rsidR="000C2F12" w:rsidRDefault="000C2F12" w:rsidP="000C2F12">
      <w:pPr>
        <w:jc w:val="both"/>
      </w:pPr>
      <w:r>
        <w:rPr>
          <w:b/>
        </w:rPr>
        <w:t xml:space="preserve">  </w:t>
      </w:r>
      <w:r>
        <w:t xml:space="preserve">         Для достижения основной цели Программы предполагается максимально задействовать все возможные механизмы и инструменты:</w:t>
      </w:r>
    </w:p>
    <w:p w:rsidR="000C2F12" w:rsidRDefault="000C2F12" w:rsidP="000C2F12">
      <w:pPr>
        <w:jc w:val="both"/>
      </w:pPr>
      <w:r>
        <w:t xml:space="preserve">           </w:t>
      </w:r>
      <w:r>
        <w:rPr>
          <w:i/>
          <w:u w:val="single"/>
        </w:rPr>
        <w:t>Правовой механизм</w:t>
      </w:r>
      <w:r>
        <w:t>, направленный на полное использование имеющейся правовой базы и совершенствование ее через законодательную инициативу, что позволит обеспечить эффективное и устойчивое функционирование всех элементов экологической деятельности;</w:t>
      </w:r>
    </w:p>
    <w:p w:rsidR="000C2F12" w:rsidRDefault="000C2F12" w:rsidP="000C2F12">
      <w:pPr>
        <w:jc w:val="both"/>
      </w:pPr>
      <w:r>
        <w:t xml:space="preserve">           </w:t>
      </w:r>
      <w:r>
        <w:rPr>
          <w:i/>
          <w:u w:val="single"/>
        </w:rPr>
        <w:t>Управленческий механизм</w:t>
      </w:r>
      <w:r>
        <w:t>, обеспечивающий эффективное управление экологической деятельностью, межведомственную координацию действий, контроль за ходом реализации Программы, приемку законченных работ и оценку их эффективности;</w:t>
      </w:r>
    </w:p>
    <w:p w:rsidR="000C2F12" w:rsidRDefault="000C2F12" w:rsidP="000C2F12">
      <w:pPr>
        <w:jc w:val="both"/>
      </w:pPr>
      <w:r>
        <w:t xml:space="preserve">           </w:t>
      </w:r>
      <w:r>
        <w:rPr>
          <w:i/>
          <w:u w:val="single"/>
        </w:rPr>
        <w:t>Экономический и финансовый механизмы</w:t>
      </w:r>
      <w:r>
        <w:t>, направленные на совершенствование использования выделяемых бюджетных средств, привлечение дополнительных ресурсов спонсоров и инвесторов на реализацию программных положений, разработку и внедрение экономических механизмов стимулирования работ экологической направленности;</w:t>
      </w:r>
    </w:p>
    <w:p w:rsidR="000C2F12" w:rsidRDefault="000C2F12" w:rsidP="000C2F12">
      <w:pPr>
        <w:jc w:val="both"/>
      </w:pPr>
      <w:r>
        <w:t xml:space="preserve">           </w:t>
      </w:r>
      <w:r>
        <w:rPr>
          <w:i/>
          <w:u w:val="single"/>
        </w:rPr>
        <w:t>Партнерский механизм</w:t>
      </w:r>
      <w:r>
        <w:t>, который через соответствующие структуры управления и координации Программы обеспечивает условия для взаимодействия различных слоев общества и взаимовыгодного сотрудничества государственных, общественных и коммерческих организаций в области экологического образования, воспитания и просвещения населения, сохранения биоразнообразия и практических действий по охране окружающей среды; обеспечение благоприятных условий жизнедеятельности человека;</w:t>
      </w:r>
    </w:p>
    <w:p w:rsidR="000C2F12" w:rsidRDefault="000C2F12" w:rsidP="000C2F12">
      <w:pPr>
        <w:jc w:val="both"/>
      </w:pPr>
      <w:r>
        <w:t xml:space="preserve">           </w:t>
      </w:r>
      <w:r>
        <w:rPr>
          <w:i/>
          <w:u w:val="single"/>
        </w:rPr>
        <w:t>Просветительский механизм</w:t>
      </w:r>
      <w:r>
        <w:t>, базирующийся на организационных возможностях всех ступеней просвещения, направлен на создание в Калачевском районе</w:t>
      </w:r>
      <w:r>
        <w:rPr>
          <w:b/>
        </w:rPr>
        <w:t xml:space="preserve"> </w:t>
      </w:r>
      <w:r>
        <w:t>развитой инфраструктуры системы непрерывного экологического образования, способной реализовать все возможности</w:t>
      </w:r>
      <w:r>
        <w:rPr>
          <w:b/>
        </w:rPr>
        <w:t xml:space="preserve">  </w:t>
      </w:r>
      <w:r>
        <w:t>просветительских механизмов для широкой пропаганды основных идей охраны окружающей среды и рационального природопользования.</w:t>
      </w:r>
    </w:p>
    <w:p w:rsidR="000C2F12" w:rsidRDefault="000C2F12" w:rsidP="000C2F12">
      <w:pPr>
        <w:jc w:val="both"/>
        <w:rPr>
          <w:b/>
        </w:rPr>
      </w:pPr>
      <w:r>
        <w:t xml:space="preserve">           Результатом эффективного использования всего комплекса инструментов и механизмов станет устойчивость системы экологического образования и оптимизации экологической деятельности, что будет способствовать повышению уровня экологической культуры населения и эффективности реализации природоохранных проектов.</w:t>
      </w:r>
      <w:r>
        <w:rPr>
          <w:b/>
        </w:rPr>
        <w:t xml:space="preserve">      </w:t>
      </w:r>
    </w:p>
    <w:p w:rsidR="000C2F12" w:rsidRDefault="000C2F12" w:rsidP="000C2F12">
      <w:pPr>
        <w:jc w:val="both"/>
        <w:rPr>
          <w:b/>
        </w:rPr>
      </w:pPr>
    </w:p>
    <w:p w:rsidR="000C2F12" w:rsidRDefault="000C2F12" w:rsidP="000C2F12">
      <w:pPr>
        <w:jc w:val="center"/>
        <w:rPr>
          <w:b/>
        </w:rPr>
      </w:pPr>
      <w:r>
        <w:rPr>
          <w:b/>
        </w:rPr>
        <w:t>5. ПЕРЕЧЕНЬ И ОПИСАНИЕ ПРОГРАММНЫХ МЕРОПРИЯТИЙ.</w:t>
      </w:r>
    </w:p>
    <w:p w:rsidR="000C2F12" w:rsidRDefault="000C2F12" w:rsidP="000C2F12">
      <w:pPr>
        <w:jc w:val="center"/>
        <w:rPr>
          <w:b/>
        </w:rPr>
      </w:pPr>
    </w:p>
    <w:p w:rsidR="000C2F12" w:rsidRDefault="000C2F12" w:rsidP="000C2F12">
      <w:pPr>
        <w:jc w:val="both"/>
      </w:pPr>
      <w:r>
        <w:tab/>
        <w:t>Достижение цели и решения задач программы осуществляются путем выполнения мероприятий Программы. Система программных мероприятий с указанием для их реализации ресурсов представлена в приложении к настоящей Программе. Мероприятия Программы сгруппированы в соответствии с поставленными задачами.</w:t>
      </w:r>
    </w:p>
    <w:p w:rsidR="000C2F12" w:rsidRDefault="000C2F12" w:rsidP="000C2F12">
      <w:pPr>
        <w:pStyle w:val="a5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E25FC8">
        <w:rPr>
          <w:b/>
        </w:rPr>
        <w:lastRenderedPageBreak/>
        <w:tab/>
      </w:r>
      <w:r w:rsidRPr="00E25FC8">
        <w:rPr>
          <w:rFonts w:ascii="Times New Roman" w:hAnsi="Times New Roman"/>
          <w:b/>
          <w:sz w:val="24"/>
          <w:szCs w:val="24"/>
        </w:rPr>
        <w:t>Совершенствование и обеспечение нового качества экологического образования, воспитания и просв</w:t>
      </w:r>
      <w:r w:rsidRPr="00E25FC8">
        <w:rPr>
          <w:rFonts w:ascii="Times New Roman" w:hAnsi="Times New Roman"/>
          <w:b/>
          <w:sz w:val="24"/>
          <w:szCs w:val="24"/>
        </w:rPr>
        <w:t>е</w:t>
      </w:r>
      <w:r w:rsidRPr="00E25FC8">
        <w:rPr>
          <w:rFonts w:ascii="Times New Roman" w:hAnsi="Times New Roman"/>
          <w:b/>
          <w:sz w:val="24"/>
          <w:szCs w:val="24"/>
        </w:rPr>
        <w:t>щения населения.</w:t>
      </w:r>
    </w:p>
    <w:p w:rsidR="000C2F12" w:rsidRDefault="000C2F12" w:rsidP="000C2F12">
      <w:pPr>
        <w:jc w:val="both"/>
      </w:pPr>
      <w:r>
        <w:t xml:space="preserve">           Обеспечение деятельности информационно-методического центра по экологическому образованию и воспитанию на базе МКОУ ДОД ДЭБЦ «Эко-Дон»;</w:t>
      </w:r>
    </w:p>
    <w:p w:rsidR="000C2F12" w:rsidRDefault="000C2F12" w:rsidP="000C2F12">
      <w:pPr>
        <w:jc w:val="both"/>
      </w:pPr>
      <w:r>
        <w:t xml:space="preserve">           Апробация и внедрение современных педагогических технологий, методов и форм в т.ч. интерактивных,  в систему экологического образования и воспитания района;</w:t>
      </w:r>
    </w:p>
    <w:p w:rsidR="000C2F12" w:rsidRDefault="000C2F12" w:rsidP="000C2F12">
      <w:pPr>
        <w:jc w:val="both"/>
      </w:pPr>
      <w:r>
        <w:t xml:space="preserve">           Увеличение количества и разнообразия реализуемых в районе программ дополнительного экологического образования;</w:t>
      </w:r>
    </w:p>
    <w:p w:rsidR="000C2F12" w:rsidRDefault="000C2F12" w:rsidP="000C2F12">
      <w:pPr>
        <w:jc w:val="both"/>
      </w:pPr>
      <w:r>
        <w:t xml:space="preserve">           Организация районных экологических  мероприятий: праздников, конкурсов, слетов, викторин, выставок  и т.п.;   </w:t>
      </w:r>
    </w:p>
    <w:p w:rsidR="000C2F12" w:rsidRDefault="000C2F12" w:rsidP="000C2F12">
      <w:pPr>
        <w:jc w:val="both"/>
      </w:pPr>
      <w:r>
        <w:t xml:space="preserve">           Организация и проведение информационно-просветительских акций посвященных международным «зеленым» датам;     </w:t>
      </w:r>
    </w:p>
    <w:p w:rsidR="000C2F12" w:rsidRDefault="000C2F12" w:rsidP="000C2F12">
      <w:pPr>
        <w:jc w:val="both"/>
      </w:pPr>
      <w:r>
        <w:t xml:space="preserve">           Участие в экологических мероприятиях областного и всероссийского масштаба;</w:t>
      </w:r>
    </w:p>
    <w:p w:rsidR="000C2F12" w:rsidRDefault="000C2F12" w:rsidP="000C2F12">
      <w:pPr>
        <w:jc w:val="both"/>
      </w:pPr>
      <w:r>
        <w:t xml:space="preserve">           Организация работы профильных экологических лагерей в каникулярное время;</w:t>
      </w:r>
    </w:p>
    <w:p w:rsidR="000C2F12" w:rsidRDefault="000C2F12" w:rsidP="000C2F12">
      <w:pPr>
        <w:jc w:val="both"/>
      </w:pPr>
      <w:r>
        <w:t xml:space="preserve">           Публикация  в СМИ информации об экологической деятельности в районе;</w:t>
      </w:r>
    </w:p>
    <w:p w:rsidR="000C2F12" w:rsidRDefault="000C2F12" w:rsidP="000C2F12">
      <w:pPr>
        <w:jc w:val="both"/>
      </w:pPr>
      <w:r>
        <w:t xml:space="preserve">           Проведение социологических опросов для выяснения уровня экологической грамотности и степени информированности населения об экологических проблемах района и отношения к ним;</w:t>
      </w:r>
    </w:p>
    <w:p w:rsidR="000C2F12" w:rsidRPr="00BC2301" w:rsidRDefault="000C2F12" w:rsidP="000C2F12">
      <w:pPr>
        <w:jc w:val="both"/>
      </w:pPr>
    </w:p>
    <w:p w:rsidR="000C2F12" w:rsidRDefault="000C2F12" w:rsidP="000C2F12">
      <w:pPr>
        <w:pStyle w:val="a5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443C0E">
        <w:rPr>
          <w:rFonts w:ascii="Times New Roman" w:hAnsi="Times New Roman"/>
          <w:b/>
          <w:sz w:val="24"/>
          <w:szCs w:val="24"/>
        </w:rPr>
        <w:t>Развитие научно-исследовательской деятельности экологической направленности.</w:t>
      </w:r>
    </w:p>
    <w:p w:rsidR="000C2F12" w:rsidRDefault="000C2F12" w:rsidP="000C2F12">
      <w:pPr>
        <w:ind w:left="720"/>
        <w:jc w:val="both"/>
      </w:pPr>
      <w:r>
        <w:t xml:space="preserve">Организация районных полевых школ, практикумов, экспедиций; </w:t>
      </w:r>
    </w:p>
    <w:p w:rsidR="000C2F12" w:rsidRDefault="000C2F12" w:rsidP="000C2F12">
      <w:pPr>
        <w:jc w:val="both"/>
      </w:pPr>
      <w:r>
        <w:t xml:space="preserve">            Участие в  областных и российских экологических полевых школах, практикумах, экспедициях;</w:t>
      </w:r>
    </w:p>
    <w:p w:rsidR="000C2F12" w:rsidRDefault="000C2F12" w:rsidP="000C2F12">
      <w:pPr>
        <w:jc w:val="both"/>
      </w:pPr>
      <w:r>
        <w:t xml:space="preserve">            Организация и проведение научно-практических конференций, семинаров, тренингов по итогам эколого-краеведческой исследовательской деятельности на территории района; </w:t>
      </w:r>
    </w:p>
    <w:p w:rsidR="000C2F12" w:rsidRDefault="000C2F12" w:rsidP="000C2F12">
      <w:pPr>
        <w:ind w:firstLine="720"/>
        <w:jc w:val="both"/>
      </w:pPr>
      <w:r>
        <w:t>Создание компьютерной базы данных об объектах природного и историко-культурного наследия Калачевского района;</w:t>
      </w:r>
    </w:p>
    <w:p w:rsidR="000C2F12" w:rsidRDefault="000C2F12" w:rsidP="000C2F12">
      <w:pPr>
        <w:ind w:firstLine="720"/>
        <w:jc w:val="both"/>
      </w:pPr>
      <w:r>
        <w:t>Разработка и научно-методическое обеспечение эколого-познавательных маршрутов и троп на базе особо охраняемых природных территорий  Калачевского района;</w:t>
      </w:r>
    </w:p>
    <w:p w:rsidR="000C2F12" w:rsidRDefault="000C2F12" w:rsidP="000C2F12">
      <w:pPr>
        <w:ind w:firstLine="720"/>
        <w:jc w:val="both"/>
      </w:pPr>
      <w:r>
        <w:t>Участие в  работе по инвентаризации, оценке состояния и мониторингу биоразнообразия Калачевского района;</w:t>
      </w:r>
    </w:p>
    <w:p w:rsidR="000C2F12" w:rsidRDefault="000C2F12" w:rsidP="000C2F12">
      <w:pPr>
        <w:ind w:firstLine="720"/>
        <w:jc w:val="both"/>
      </w:pPr>
      <w:r>
        <w:t>Осуществление активного сотрудничества с учеными и ведущими ВУЗами области в сфере экологических исследований.</w:t>
      </w:r>
    </w:p>
    <w:p w:rsidR="000C2F12" w:rsidRDefault="000C2F12" w:rsidP="000C2F12">
      <w:pPr>
        <w:pStyle w:val="a5"/>
        <w:rPr>
          <w:rFonts w:ascii="Times New Roman" w:hAnsi="Times New Roman"/>
          <w:b/>
          <w:sz w:val="24"/>
          <w:szCs w:val="24"/>
        </w:rPr>
      </w:pPr>
    </w:p>
    <w:p w:rsidR="000C2F12" w:rsidRDefault="000C2F12" w:rsidP="000C2F12">
      <w:pPr>
        <w:pStyle w:val="a5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443C0E">
        <w:rPr>
          <w:rFonts w:ascii="Times New Roman" w:hAnsi="Times New Roman"/>
          <w:b/>
          <w:sz w:val="24"/>
          <w:szCs w:val="24"/>
        </w:rPr>
        <w:t>Повышение квалификации педагогов-экологов, ра</w:t>
      </w:r>
      <w:r w:rsidRPr="00443C0E">
        <w:rPr>
          <w:rFonts w:ascii="Times New Roman" w:hAnsi="Times New Roman"/>
          <w:b/>
          <w:sz w:val="24"/>
          <w:szCs w:val="24"/>
        </w:rPr>
        <w:t>с</w:t>
      </w:r>
      <w:r w:rsidRPr="00443C0E">
        <w:rPr>
          <w:rFonts w:ascii="Times New Roman" w:hAnsi="Times New Roman"/>
          <w:b/>
          <w:sz w:val="24"/>
          <w:szCs w:val="24"/>
        </w:rPr>
        <w:t>пространение передового педагогического опыта по экологическому образованию и воспитанию.</w:t>
      </w:r>
    </w:p>
    <w:p w:rsidR="000C2F12" w:rsidRDefault="000C2F12" w:rsidP="000C2F12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3E3DB6">
        <w:rPr>
          <w:rFonts w:ascii="Times New Roman" w:hAnsi="Times New Roman"/>
          <w:sz w:val="24"/>
          <w:szCs w:val="24"/>
        </w:rPr>
        <w:t>Организация и проведение научно-практических конференций, семинаров, тренингов</w:t>
      </w:r>
      <w:r>
        <w:rPr>
          <w:rFonts w:ascii="Times New Roman" w:hAnsi="Times New Roman"/>
          <w:sz w:val="24"/>
          <w:szCs w:val="24"/>
        </w:rPr>
        <w:t xml:space="preserve">  с </w:t>
      </w:r>
    </w:p>
    <w:p w:rsidR="000C2F12" w:rsidRPr="003E3DB6" w:rsidRDefault="000C2F12" w:rsidP="000C2F12">
      <w:pPr>
        <w:pStyle w:val="a5"/>
        <w:rPr>
          <w:rFonts w:ascii="Times New Roman" w:hAnsi="Times New Roman"/>
          <w:sz w:val="24"/>
          <w:szCs w:val="24"/>
        </w:rPr>
      </w:pPr>
      <w:r w:rsidRPr="003E3DB6">
        <w:rPr>
          <w:rFonts w:ascii="Times New Roman" w:hAnsi="Times New Roman"/>
          <w:sz w:val="24"/>
          <w:szCs w:val="24"/>
        </w:rPr>
        <w:t>целью распространения позитивного педагогического опыта работы</w:t>
      </w:r>
      <w:r>
        <w:rPr>
          <w:rFonts w:ascii="Times New Roman" w:hAnsi="Times New Roman"/>
          <w:sz w:val="24"/>
          <w:szCs w:val="24"/>
        </w:rPr>
        <w:t xml:space="preserve"> в экологическом образовании и воспитании</w:t>
      </w:r>
      <w:r w:rsidRPr="003E3DB6">
        <w:rPr>
          <w:rFonts w:ascii="Times New Roman" w:hAnsi="Times New Roman"/>
          <w:sz w:val="24"/>
          <w:szCs w:val="24"/>
        </w:rPr>
        <w:t>;</w:t>
      </w:r>
    </w:p>
    <w:p w:rsidR="000C2F12" w:rsidRDefault="000C2F12" w:rsidP="000C2F12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3E3DB6">
        <w:rPr>
          <w:rFonts w:ascii="Times New Roman" w:hAnsi="Times New Roman"/>
          <w:sz w:val="24"/>
          <w:szCs w:val="24"/>
        </w:rPr>
        <w:t>Участие  в обучающи</w:t>
      </w:r>
      <w:r>
        <w:rPr>
          <w:rFonts w:ascii="Times New Roman" w:hAnsi="Times New Roman"/>
          <w:sz w:val="24"/>
          <w:szCs w:val="24"/>
        </w:rPr>
        <w:t>х семинарах, мастер-класса</w:t>
      </w:r>
      <w:r w:rsidRPr="003E3DB6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,  практикумах, курсах   по </w:t>
      </w:r>
    </w:p>
    <w:p w:rsidR="000C2F12" w:rsidRPr="003E3DB6" w:rsidRDefault="000C2F12" w:rsidP="000C2F1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экологическому образованию и воспитанию различного уровня педагогов-экологов  района;</w:t>
      </w:r>
    </w:p>
    <w:p w:rsidR="000C2F12" w:rsidRDefault="000C2F12" w:rsidP="000C2F12">
      <w:pPr>
        <w:ind w:firstLine="720"/>
        <w:jc w:val="both"/>
      </w:pPr>
      <w:r>
        <w:t>Организация полевых школ и курсов для педагогов, занимающихся экологическим образованием;</w:t>
      </w:r>
    </w:p>
    <w:p w:rsidR="000C2F12" w:rsidRDefault="000C2F12" w:rsidP="000C2F12">
      <w:pPr>
        <w:ind w:firstLine="720"/>
        <w:jc w:val="both"/>
      </w:pPr>
      <w:r>
        <w:t>Публикация методических сборников с представлением позитивного опыта педагогов-экологов района.</w:t>
      </w:r>
    </w:p>
    <w:p w:rsidR="000C2F12" w:rsidRDefault="000C2F12" w:rsidP="000C2F12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</w:p>
    <w:p w:rsidR="000C2F12" w:rsidRDefault="000C2F12" w:rsidP="000C2F12">
      <w:pPr>
        <w:pStyle w:val="a5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443C0E">
        <w:rPr>
          <w:rFonts w:ascii="Times New Roman" w:hAnsi="Times New Roman"/>
          <w:b/>
          <w:sz w:val="24"/>
          <w:szCs w:val="24"/>
        </w:rPr>
        <w:t>Совершенствование материально-технической, и</w:t>
      </w:r>
      <w:r w:rsidRPr="00443C0E">
        <w:rPr>
          <w:rFonts w:ascii="Times New Roman" w:hAnsi="Times New Roman"/>
          <w:b/>
          <w:sz w:val="24"/>
          <w:szCs w:val="24"/>
        </w:rPr>
        <w:t>н</w:t>
      </w:r>
      <w:r w:rsidRPr="00443C0E">
        <w:rPr>
          <w:rFonts w:ascii="Times New Roman" w:hAnsi="Times New Roman"/>
          <w:b/>
          <w:sz w:val="24"/>
          <w:szCs w:val="24"/>
        </w:rPr>
        <w:t>формационной базы образовательных учреждений экологической специализации.</w:t>
      </w:r>
    </w:p>
    <w:p w:rsidR="000C2F12" w:rsidRPr="00102CA3" w:rsidRDefault="000C2F12" w:rsidP="000C2F12">
      <w:pPr>
        <w:ind w:left="720"/>
        <w:jc w:val="both"/>
      </w:pPr>
      <w:r w:rsidRPr="00102CA3">
        <w:t xml:space="preserve">Подготовка и издание учебно-методических пособий по экологическому образованию, </w:t>
      </w:r>
    </w:p>
    <w:p w:rsidR="000C2F12" w:rsidRPr="00102CA3" w:rsidRDefault="000C2F12" w:rsidP="000C2F12">
      <w:pPr>
        <w:jc w:val="both"/>
      </w:pPr>
      <w:r w:rsidRPr="00102CA3">
        <w:t>информационных материалов эколого-краеведческого характера;</w:t>
      </w:r>
    </w:p>
    <w:p w:rsidR="000C2F12" w:rsidRPr="00102CA3" w:rsidRDefault="000C2F12" w:rsidP="000C2F12">
      <w:pPr>
        <w:ind w:left="720"/>
        <w:jc w:val="both"/>
      </w:pPr>
      <w:r w:rsidRPr="00102CA3">
        <w:t xml:space="preserve">Пополнение информационной базы по экологии и природопользованию, подписка на </w:t>
      </w:r>
    </w:p>
    <w:p w:rsidR="000C2F12" w:rsidRPr="00102CA3" w:rsidRDefault="000C2F12" w:rsidP="000C2F12">
      <w:pPr>
        <w:jc w:val="both"/>
      </w:pPr>
      <w:r w:rsidRPr="00102CA3">
        <w:t>специализированные периодические издания;</w:t>
      </w:r>
    </w:p>
    <w:p w:rsidR="000C2F12" w:rsidRPr="00102CA3" w:rsidRDefault="000C2F12" w:rsidP="000C2F12">
      <w:pPr>
        <w:ind w:left="720"/>
        <w:jc w:val="both"/>
      </w:pPr>
      <w:r w:rsidRPr="00102CA3">
        <w:t>Пополнение фонда видео- и аудиовизуальных эко</w:t>
      </w:r>
      <w:r>
        <w:t>лого-образовательных материалов;</w:t>
      </w:r>
    </w:p>
    <w:p w:rsidR="000C2F12" w:rsidRDefault="000C2F12" w:rsidP="000C2F12">
      <w:pPr>
        <w:ind w:firstLine="720"/>
        <w:jc w:val="both"/>
      </w:pPr>
      <w:r>
        <w:t>Поддержка деятельности образовательных учреждений района, занимающихся экологическим образованием и воспитанием:  пополнение и обновление  специального оборудования, компьютерной и оргтехники и т.п.</w:t>
      </w:r>
    </w:p>
    <w:p w:rsidR="000C2F12" w:rsidRDefault="000C2F12" w:rsidP="000C2F12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</w:p>
    <w:p w:rsidR="000C2F12" w:rsidRDefault="000C2F12" w:rsidP="000C2F12">
      <w:pPr>
        <w:pStyle w:val="a5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443C0E">
        <w:rPr>
          <w:rFonts w:ascii="Times New Roman" w:hAnsi="Times New Roman"/>
          <w:b/>
          <w:sz w:val="24"/>
          <w:szCs w:val="24"/>
        </w:rPr>
        <w:t>Практическая природоохранная деятельность.</w:t>
      </w:r>
    </w:p>
    <w:p w:rsidR="000C2F12" w:rsidRDefault="000C2F12" w:rsidP="000C2F12">
      <w:pPr>
        <w:ind w:left="720"/>
        <w:jc w:val="both"/>
      </w:pPr>
      <w:r>
        <w:t xml:space="preserve">Организация и проведение ежегодных акций по посадке и уходу за зелеными </w:t>
      </w:r>
    </w:p>
    <w:p w:rsidR="000C2F12" w:rsidRDefault="000C2F12" w:rsidP="000C2F12">
      <w:pPr>
        <w:jc w:val="both"/>
      </w:pPr>
      <w:r>
        <w:t xml:space="preserve">насаждениями на территории образовательных учреждений; </w:t>
      </w:r>
    </w:p>
    <w:p w:rsidR="000C2F12" w:rsidRDefault="000C2F12" w:rsidP="000C2F12">
      <w:pPr>
        <w:ind w:left="720"/>
        <w:jc w:val="both"/>
      </w:pPr>
      <w:r>
        <w:t xml:space="preserve">Организация и проведение ежегодных акций по уборке от мусора и благоустройству </w:t>
      </w:r>
    </w:p>
    <w:p w:rsidR="000C2F12" w:rsidRDefault="000C2F12" w:rsidP="000C2F12">
      <w:pPr>
        <w:jc w:val="both"/>
      </w:pPr>
      <w:r>
        <w:t xml:space="preserve">территорий образовательных учреждений; </w:t>
      </w:r>
    </w:p>
    <w:p w:rsidR="000C2F12" w:rsidRDefault="000C2F12" w:rsidP="000C2F12">
      <w:pPr>
        <w:jc w:val="both"/>
      </w:pPr>
      <w:r>
        <w:lastRenderedPageBreak/>
        <w:t xml:space="preserve">            Организация деятельности  по развитию детского опытно-коллекционного участка МКОУ ДОД ДЭБЦ «Эко-Дон» (дендропарка);</w:t>
      </w:r>
    </w:p>
    <w:p w:rsidR="000C2F12" w:rsidRDefault="000C2F12" w:rsidP="000C2F1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464DA1">
        <w:rPr>
          <w:rFonts w:ascii="Times New Roman" w:hAnsi="Times New Roman"/>
          <w:sz w:val="24"/>
          <w:szCs w:val="24"/>
        </w:rPr>
        <w:t>Ведение работы по обеспечению образовательных учреждений района чистой питьевой водой.</w:t>
      </w:r>
    </w:p>
    <w:p w:rsidR="000C2F12" w:rsidRPr="00464DA1" w:rsidRDefault="000C2F12" w:rsidP="000C2F12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0C2F12" w:rsidRPr="00443C0E" w:rsidRDefault="000C2F12" w:rsidP="000C2F12">
      <w:pPr>
        <w:numPr>
          <w:ilvl w:val="0"/>
          <w:numId w:val="10"/>
        </w:numPr>
        <w:jc w:val="both"/>
        <w:rPr>
          <w:b/>
        </w:rPr>
      </w:pPr>
      <w:r w:rsidRPr="00443C0E">
        <w:rPr>
          <w:b/>
        </w:rPr>
        <w:t>Повышение эффективности расходования бюдже</w:t>
      </w:r>
      <w:r w:rsidRPr="00443C0E">
        <w:rPr>
          <w:b/>
        </w:rPr>
        <w:t>т</w:t>
      </w:r>
      <w:r w:rsidRPr="00443C0E">
        <w:rPr>
          <w:b/>
        </w:rPr>
        <w:t>ных средств.</w:t>
      </w:r>
    </w:p>
    <w:p w:rsidR="000C2F12" w:rsidRPr="00464DA1" w:rsidRDefault="000C2F12" w:rsidP="000C2F12">
      <w:pPr>
        <w:tabs>
          <w:tab w:val="left" w:pos="705"/>
        </w:tabs>
        <w:ind w:left="720"/>
        <w:jc w:val="both"/>
      </w:pPr>
      <w:r w:rsidRPr="00464DA1">
        <w:t xml:space="preserve">Проведение анализа  эффективности  реализации Программы  в соответствии с </w:t>
      </w:r>
    </w:p>
    <w:p w:rsidR="000C2F12" w:rsidRPr="00464DA1" w:rsidRDefault="000C2F12" w:rsidP="000C2F12">
      <w:pPr>
        <w:tabs>
          <w:tab w:val="left" w:pos="705"/>
        </w:tabs>
        <w:jc w:val="both"/>
      </w:pPr>
      <w:r w:rsidRPr="00464DA1">
        <w:t>принятой методикой;</w:t>
      </w:r>
    </w:p>
    <w:p w:rsidR="000C2F12" w:rsidRPr="00464DA1" w:rsidRDefault="000C2F12" w:rsidP="000C2F12">
      <w:pPr>
        <w:tabs>
          <w:tab w:val="left" w:pos="705"/>
        </w:tabs>
        <w:ind w:left="720"/>
        <w:jc w:val="both"/>
      </w:pPr>
      <w:r w:rsidRPr="00464DA1">
        <w:t>Ежегодная оценка эффективности реализации Программы.</w:t>
      </w:r>
    </w:p>
    <w:p w:rsidR="000C2F12" w:rsidRDefault="000C2F12" w:rsidP="000C2F12">
      <w:pPr>
        <w:ind w:firstLine="720"/>
        <w:jc w:val="both"/>
      </w:pPr>
    </w:p>
    <w:p w:rsidR="000C2F12" w:rsidRDefault="000C2F12" w:rsidP="000C2F12">
      <w:pPr>
        <w:jc w:val="center"/>
        <w:rPr>
          <w:b/>
        </w:rPr>
      </w:pPr>
      <w:r>
        <w:rPr>
          <w:b/>
        </w:rPr>
        <w:t>6. ЭТАПЫ И СРОКИ РЕАЛИЗАЦИИ ПРОГРАММЫ.</w:t>
      </w:r>
    </w:p>
    <w:p w:rsidR="000C2F12" w:rsidRDefault="000C2F12" w:rsidP="000C2F12">
      <w:pPr>
        <w:jc w:val="both"/>
        <w:rPr>
          <w:b/>
        </w:rPr>
      </w:pPr>
    </w:p>
    <w:p w:rsidR="000C2F12" w:rsidRDefault="000C2F12" w:rsidP="000C2F12">
      <w:pPr>
        <w:jc w:val="both"/>
      </w:pPr>
      <w:r>
        <w:t>Программа предусматривает один этап, её реализация рассчитана на 2014-2016 годы.</w:t>
      </w:r>
    </w:p>
    <w:p w:rsidR="000C2F12" w:rsidRDefault="000C2F12" w:rsidP="000C2F12">
      <w:pPr>
        <w:ind w:firstLine="720"/>
        <w:jc w:val="both"/>
      </w:pPr>
    </w:p>
    <w:p w:rsidR="000C2F12" w:rsidRDefault="000C2F12" w:rsidP="000C2F12">
      <w:pPr>
        <w:ind w:firstLine="720"/>
        <w:jc w:val="both"/>
      </w:pPr>
    </w:p>
    <w:p w:rsidR="000C2F12" w:rsidRDefault="000C2F12" w:rsidP="000C2F12">
      <w:pPr>
        <w:ind w:firstLine="720"/>
        <w:jc w:val="center"/>
        <w:rPr>
          <w:b/>
        </w:rPr>
      </w:pPr>
      <w:r>
        <w:rPr>
          <w:b/>
        </w:rPr>
        <w:t>7. СОЦИАЛЬНО-ЭКОНОМИЧЕСКИЕ И ЭКОЛОГИЧЕСКИЕ РЕЗУЛЬТАТЫ ПРОГРАММЫ, ОЦЕНКА РИСКОВ ЕЕ РЕАЛИЗАЦИИ.</w:t>
      </w:r>
    </w:p>
    <w:p w:rsidR="000C2F12" w:rsidRDefault="000C2F12" w:rsidP="000C2F12">
      <w:pPr>
        <w:ind w:firstLine="720"/>
        <w:jc w:val="center"/>
        <w:rPr>
          <w:b/>
        </w:rPr>
      </w:pPr>
    </w:p>
    <w:p w:rsidR="000C2F12" w:rsidRDefault="000C2F12" w:rsidP="000C2F12">
      <w:pPr>
        <w:ind w:firstLine="720"/>
        <w:jc w:val="both"/>
      </w:pPr>
      <w:r>
        <w:t>В результате реализации программных мероприятий предусматривается создать к 2016 году все необходимые условия для устойчивого функционирования системы экологического образования в районе, широкого использования возможностей ООПТ, обозначить и апробировать круг конкретных природоохранных мероприятий, организовать  мониторинг окружающей среды. Реализация Программы обеспечит целенаправленный процесс формирования экологического сознания и экологической культуры населения с максимальным использованием для этого всех возможных механизмов и инструментов.</w:t>
      </w:r>
    </w:p>
    <w:p w:rsidR="000C2F12" w:rsidRDefault="000C2F12" w:rsidP="000C2F12">
      <w:pPr>
        <w:ind w:firstLine="720"/>
        <w:jc w:val="both"/>
      </w:pPr>
      <w:r>
        <w:t xml:space="preserve">Реализация Программы позволит получить ощутимый социально-эколого-экономический эффект, выражаемый в повышении общего уровня экологической культуры населения и освоения им экологически безопасных способов природопользования, улучшение состояния окружающей среды и качества жизни населения. </w:t>
      </w:r>
    </w:p>
    <w:p w:rsidR="000C2F12" w:rsidRDefault="000C2F12" w:rsidP="000C2F12">
      <w:pPr>
        <w:ind w:firstLine="720"/>
        <w:jc w:val="both"/>
      </w:pPr>
      <w:r>
        <w:t>Реализация Программы позволит:</w:t>
      </w:r>
    </w:p>
    <w:p w:rsidR="000C2F12" w:rsidRDefault="000C2F12" w:rsidP="000C2F12">
      <w:pPr>
        <w:ind w:firstLine="720"/>
        <w:jc w:val="both"/>
      </w:pPr>
      <w:r>
        <w:t>- Обеспечить совершенствование и приоритетность, новое качество экологического образования в районе;</w:t>
      </w:r>
    </w:p>
    <w:p w:rsidR="000C2F12" w:rsidRDefault="000C2F12" w:rsidP="000C2F12">
      <w:pPr>
        <w:ind w:firstLine="720"/>
        <w:jc w:val="both"/>
      </w:pPr>
      <w:r>
        <w:t>- Обеспечить взаимосвязь и координацию в деятельности управленческих  структур и образовательных  учреждений  по совершенствованию и развитию  экологического образования, воспитания и просвещения населения, сохранению биоразнообразия и охраны окружающей среды;</w:t>
      </w:r>
    </w:p>
    <w:p w:rsidR="000C2F12" w:rsidRDefault="000C2F12" w:rsidP="000C2F12">
      <w:pPr>
        <w:ind w:firstLine="720"/>
        <w:jc w:val="both"/>
      </w:pPr>
      <w:r>
        <w:t>- Создать необходимые условия для устойчивости и эффективности функционирования экологического образования населения, распространения позитивного опыта работы, мониторинга хода реализации программных мероприятий и анализа их эффективности;</w:t>
      </w:r>
    </w:p>
    <w:p w:rsidR="000C2F12" w:rsidRDefault="000C2F12" w:rsidP="000C2F12">
      <w:pPr>
        <w:ind w:firstLine="720"/>
        <w:jc w:val="both"/>
      </w:pPr>
      <w:r>
        <w:t>- Расширить информационное пространство в области экологического образования, сохранения биоразнообразия и охраны окружающей среды;</w:t>
      </w:r>
    </w:p>
    <w:p w:rsidR="000C2F12" w:rsidRDefault="000C2F12" w:rsidP="000C2F12">
      <w:pPr>
        <w:ind w:firstLine="720"/>
        <w:jc w:val="both"/>
      </w:pPr>
      <w:r>
        <w:t>- Внедрить в практику работы образовательных учреждений района новые технологии, формы и методы экологического образования, в том числе интерактивные;</w:t>
      </w:r>
    </w:p>
    <w:p w:rsidR="000C2F12" w:rsidRDefault="000C2F12" w:rsidP="000C2F12">
      <w:pPr>
        <w:ind w:firstLine="720"/>
        <w:jc w:val="both"/>
      </w:pPr>
      <w:r>
        <w:t>--Обеспечить потребности образовательных  и культурно-просветительских учреждений района в учебной, методической, справочно-информационной и научно-популярной литературе эколого-краеведческой направленности;</w:t>
      </w:r>
    </w:p>
    <w:p w:rsidR="000C2F12" w:rsidRDefault="000C2F12" w:rsidP="000C2F12">
      <w:pPr>
        <w:ind w:firstLine="720"/>
        <w:jc w:val="both"/>
      </w:pPr>
      <w:r>
        <w:t>- Повысить квалификацию педагогических кадров, работающих в экологическом образовании;</w:t>
      </w:r>
    </w:p>
    <w:p w:rsidR="000C2F12" w:rsidRDefault="000C2F12" w:rsidP="000C2F12">
      <w:pPr>
        <w:ind w:firstLine="720"/>
        <w:jc w:val="both"/>
      </w:pPr>
      <w:r>
        <w:t>- Повысить эколого-просветительский потенциал особо охраняемых территорий и обеспечить условия для сохранения видов животных и растений, а также использования ООПТ в целях образования и воспитания населения;</w:t>
      </w:r>
    </w:p>
    <w:p w:rsidR="000C2F12" w:rsidRDefault="000C2F12" w:rsidP="000C2F12">
      <w:pPr>
        <w:ind w:firstLine="720"/>
        <w:jc w:val="both"/>
      </w:pPr>
      <w:r>
        <w:t>- Обеспечить целевое финансирование мероприятий, направленных на повышение уровня экологического образования, воспитания и просвещения населения, сохранения биоразнообразия и охрану окружающей среды.</w:t>
      </w:r>
    </w:p>
    <w:p w:rsidR="000C2F12" w:rsidRDefault="000C2F12" w:rsidP="000C2F12">
      <w:pPr>
        <w:ind w:firstLine="720"/>
        <w:jc w:val="both"/>
      </w:pPr>
      <w:r>
        <w:t>В то же время необходимо отметить, что существуют факторы (риски), наступление которых может повлечь за собой снижение показателей реализации  Программы.</w:t>
      </w:r>
    </w:p>
    <w:p w:rsidR="000C2F12" w:rsidRDefault="000C2F12" w:rsidP="000C2F12">
      <w:pPr>
        <w:ind w:firstLine="720"/>
        <w:jc w:val="both"/>
      </w:pPr>
      <w:r>
        <w:t>Возможными  факторами (рисками) реализации настоящей Программы могут являться:</w:t>
      </w:r>
    </w:p>
    <w:p w:rsidR="000C2F12" w:rsidRDefault="000C2F12" w:rsidP="000C2F12">
      <w:pPr>
        <w:ind w:firstLine="720"/>
        <w:jc w:val="both"/>
      </w:pPr>
      <w:r>
        <w:t>- недофинансирование  или прекращение финансирования мероприятий Программы;</w:t>
      </w:r>
    </w:p>
    <w:p w:rsidR="000C2F12" w:rsidRDefault="000C2F12" w:rsidP="000C2F12">
      <w:pPr>
        <w:ind w:firstLine="720"/>
        <w:jc w:val="both"/>
      </w:pPr>
      <w:r>
        <w:t>- реформирование образовательной сети района.</w:t>
      </w:r>
    </w:p>
    <w:p w:rsidR="000C2F12" w:rsidRDefault="000C2F12" w:rsidP="000C2F12">
      <w:pPr>
        <w:jc w:val="both"/>
      </w:pPr>
      <w:r>
        <w:t xml:space="preserve">           В целях минимизации рисков  в процессе реализации Программы предусматриваются:</w:t>
      </w:r>
    </w:p>
    <w:p w:rsidR="000C2F12" w:rsidRDefault="000C2F12" w:rsidP="000C2F12">
      <w:pPr>
        <w:jc w:val="both"/>
      </w:pPr>
      <w:r>
        <w:t xml:space="preserve">           - осуществление эффективного управления Программой;</w:t>
      </w:r>
    </w:p>
    <w:p w:rsidR="000C2F12" w:rsidRDefault="000C2F12" w:rsidP="000C2F12">
      <w:pPr>
        <w:jc w:val="both"/>
      </w:pPr>
      <w:r>
        <w:t xml:space="preserve">          - мониторинг выполнения Программы, регулярный анализ и при необходимости корректировка индикаторов и показателей, а также мероприятий Программы;</w:t>
      </w:r>
    </w:p>
    <w:p w:rsidR="000C2F12" w:rsidRDefault="000C2F12" w:rsidP="000C2F12">
      <w:pPr>
        <w:jc w:val="both"/>
      </w:pPr>
      <w:r>
        <w:t xml:space="preserve">           - перераспределение  объемов финансирования  в зависимости от динамики и темпов достижения поставленной цели;</w:t>
      </w:r>
    </w:p>
    <w:p w:rsidR="000C2F12" w:rsidRDefault="000C2F12" w:rsidP="000C2F12">
      <w:pPr>
        <w:jc w:val="both"/>
      </w:pPr>
      <w:r>
        <w:t xml:space="preserve">           - разработка дополнительных мероприятий.</w:t>
      </w:r>
    </w:p>
    <w:p w:rsidR="000C2F12" w:rsidRDefault="000C2F12" w:rsidP="000C2F12">
      <w:pPr>
        <w:jc w:val="center"/>
      </w:pPr>
    </w:p>
    <w:p w:rsidR="000C2F12" w:rsidRPr="00095C5A" w:rsidRDefault="000C2F12" w:rsidP="000C2F12">
      <w:pPr>
        <w:ind w:firstLine="720"/>
        <w:jc w:val="center"/>
      </w:pPr>
      <w:r>
        <w:rPr>
          <w:b/>
        </w:rPr>
        <w:t>8. ОЦЕНКА ЭФФЕКТИВНОСТИ РАЛИЗАЦИИ ПРОГРАММЫ</w:t>
      </w:r>
    </w:p>
    <w:p w:rsidR="000C2F12" w:rsidRDefault="000C2F12" w:rsidP="000C2F12">
      <w:pPr>
        <w:ind w:firstLine="720"/>
        <w:jc w:val="both"/>
      </w:pPr>
    </w:p>
    <w:p w:rsidR="000C2F12" w:rsidRDefault="000C2F12" w:rsidP="000C2F12">
      <w:pPr>
        <w:ind w:firstLine="720"/>
        <w:jc w:val="both"/>
      </w:pPr>
      <w:r>
        <w:lastRenderedPageBreak/>
        <w:t>Оценка эффективности реализации Программы основывается на анализе конечных значений целевых показателей Программы по ежегодным итогам ее реализации.</w:t>
      </w:r>
    </w:p>
    <w:p w:rsidR="000C2F12" w:rsidRDefault="000C2F12" w:rsidP="000C2F12">
      <w:pPr>
        <w:ind w:firstLine="720"/>
        <w:jc w:val="both"/>
      </w:pPr>
      <w:r>
        <w:t>Основной целью оценки эффективности реализации Программы является обеспечение экономного и эффективного расходования бюджетных средств. Полученные результаты оценки  позволяют также осуществлять оценку  эффективности произведенных затрат независимыми экспертами.</w:t>
      </w:r>
    </w:p>
    <w:p w:rsidR="000C2F12" w:rsidRDefault="000C2F12" w:rsidP="000C2F12">
      <w:pPr>
        <w:ind w:firstLine="720"/>
        <w:jc w:val="both"/>
      </w:pPr>
      <w:r>
        <w:t>Оценка</w:t>
      </w:r>
      <w:r w:rsidRPr="00305D77">
        <w:t xml:space="preserve"> </w:t>
      </w:r>
      <w:r>
        <w:t>эффективности реализации Программы представляет собой механизм контроля за выполнением мероприятий Программы в зависимости от степени выполнения задач, определенных программой.</w:t>
      </w:r>
    </w:p>
    <w:p w:rsidR="000C2F12" w:rsidRDefault="000C2F12" w:rsidP="000C2F12">
      <w:pPr>
        <w:ind w:firstLine="720"/>
        <w:jc w:val="center"/>
        <w:rPr>
          <w:b/>
        </w:rPr>
      </w:pPr>
    </w:p>
    <w:p w:rsidR="000C2F12" w:rsidRDefault="000C2F12" w:rsidP="000C2F12">
      <w:pPr>
        <w:ind w:firstLine="720"/>
        <w:jc w:val="center"/>
        <w:rPr>
          <w:b/>
        </w:rPr>
      </w:pPr>
      <w:r>
        <w:rPr>
          <w:b/>
        </w:rPr>
        <w:t>9</w:t>
      </w:r>
      <w:r w:rsidRPr="00305D77">
        <w:rPr>
          <w:b/>
        </w:rPr>
        <w:t>. МЕТОДИКА ОЦЕНКИ ЭФФЕКТИВНОСТИ ПРОГРАММЫ</w:t>
      </w:r>
      <w:r>
        <w:rPr>
          <w:b/>
        </w:rPr>
        <w:t>.</w:t>
      </w:r>
    </w:p>
    <w:p w:rsidR="000C2F12" w:rsidRDefault="000C2F12" w:rsidP="000C2F12">
      <w:pPr>
        <w:ind w:firstLine="720"/>
        <w:jc w:val="center"/>
        <w:rPr>
          <w:b/>
        </w:rPr>
      </w:pPr>
    </w:p>
    <w:p w:rsidR="000C2F12" w:rsidRDefault="000C2F12" w:rsidP="000C2F12">
      <w:pPr>
        <w:ind w:firstLine="720"/>
        <w:jc w:val="center"/>
      </w:pPr>
      <w:r w:rsidRPr="00305D77">
        <w:t xml:space="preserve">Оценка эффективности реализации Программы осуществляется заказчиком по итогам ее исполнения за отчетный период  и в целом после завершения </w:t>
      </w:r>
      <w:r>
        <w:t xml:space="preserve">ее реализации по следующим </w:t>
      </w:r>
    </w:p>
    <w:p w:rsidR="000C2F12" w:rsidRDefault="000C2F12" w:rsidP="000C2F12">
      <w:r w:rsidRPr="00305D77">
        <w:t>критериям:</w:t>
      </w:r>
    </w:p>
    <w:p w:rsidR="000C2F12" w:rsidRDefault="000C2F12" w:rsidP="000C2F12">
      <w:r>
        <w:t xml:space="preserve">             1. Степень достижения  за отчетный период  запланированных значений целевых индикаторов и показателей.</w:t>
      </w:r>
    </w:p>
    <w:p w:rsidR="000C2F12" w:rsidRDefault="000C2F12" w:rsidP="000C2F12">
      <w:r>
        <w:t xml:space="preserve">             Степень достижения  результатов планируется измерять на основании сопоставления  фактически достигнутых значений целевых индикаторов и показателей с их плановыми значениями. Сопоставление значений производится по каждому показателю.</w:t>
      </w:r>
    </w:p>
    <w:p w:rsidR="000C2F12" w:rsidRDefault="000C2F12" w:rsidP="000C2F12">
      <w:r>
        <w:t xml:space="preserve">             </w:t>
      </w:r>
      <w:r w:rsidRPr="00305D77">
        <w:t>Оценка эффективности реализации</w:t>
      </w:r>
      <w:r>
        <w:t xml:space="preserve"> показателей определяется на основании расчетов по следующей формуле:</w:t>
      </w:r>
    </w:p>
    <w:p w:rsidR="000C2F12" w:rsidRDefault="000C2F12" w:rsidP="000C2F12">
      <w:r>
        <w:t xml:space="preserve">              </w:t>
      </w:r>
      <w:r w:rsidRPr="00D35652">
        <w:rPr>
          <w:b/>
        </w:rPr>
        <w:t>И</w:t>
      </w:r>
      <w:r w:rsidRPr="00D35652">
        <w:rPr>
          <w:b/>
          <w:lang w:val="en-US"/>
        </w:rPr>
        <w:t>i</w:t>
      </w:r>
      <w:r w:rsidRPr="00D35652">
        <w:rPr>
          <w:b/>
        </w:rPr>
        <w:t xml:space="preserve"> = Ф</w:t>
      </w:r>
      <w:r w:rsidRPr="00D35652">
        <w:rPr>
          <w:b/>
          <w:lang w:val="en-US"/>
        </w:rPr>
        <w:t>i</w:t>
      </w:r>
      <w:r w:rsidRPr="00D35652">
        <w:rPr>
          <w:b/>
        </w:rPr>
        <w:t xml:space="preserve"> х 100% /П</w:t>
      </w:r>
      <w:r w:rsidRPr="00D35652">
        <w:rPr>
          <w:b/>
          <w:lang w:val="en-US"/>
        </w:rPr>
        <w:t>i</w:t>
      </w:r>
      <w:r>
        <w:t>, где</w:t>
      </w:r>
    </w:p>
    <w:p w:rsidR="000C2F12" w:rsidRPr="00D35652" w:rsidRDefault="000C2F12" w:rsidP="000C2F12">
      <w:r>
        <w:t xml:space="preserve">              </w:t>
      </w:r>
      <w:r w:rsidRPr="00D35652">
        <w:rPr>
          <w:b/>
        </w:rPr>
        <w:t>И</w:t>
      </w:r>
      <w:r w:rsidRPr="00D35652">
        <w:rPr>
          <w:b/>
          <w:lang w:val="en-US"/>
        </w:rPr>
        <w:t>i</w:t>
      </w:r>
      <w:r w:rsidRPr="00D35652">
        <w:t xml:space="preserve"> – оценка достижения запланированных результатов по </w:t>
      </w:r>
      <w:r w:rsidRPr="00D35652">
        <w:rPr>
          <w:lang w:val="en-US"/>
        </w:rPr>
        <w:t>i</w:t>
      </w:r>
      <w:r w:rsidRPr="00D35652">
        <w:t>-тому показателю;</w:t>
      </w:r>
    </w:p>
    <w:p w:rsidR="000C2F12" w:rsidRDefault="000C2F12" w:rsidP="000C2F12">
      <w:pPr>
        <w:rPr>
          <w:b/>
        </w:rPr>
      </w:pPr>
      <w:r>
        <w:t xml:space="preserve">              </w:t>
      </w:r>
      <w:r w:rsidRPr="00D35652">
        <w:rPr>
          <w:b/>
        </w:rPr>
        <w:t>Ф</w:t>
      </w:r>
      <w:r w:rsidRPr="00D35652">
        <w:rPr>
          <w:b/>
          <w:lang w:val="en-US"/>
        </w:rPr>
        <w:t>i</w:t>
      </w:r>
      <w:r>
        <w:rPr>
          <w:b/>
        </w:rPr>
        <w:t xml:space="preserve"> </w:t>
      </w:r>
      <w:r w:rsidRPr="00D35652">
        <w:t xml:space="preserve">– фактическое значение </w:t>
      </w:r>
      <w:r w:rsidRPr="00D35652">
        <w:rPr>
          <w:lang w:val="en-US"/>
        </w:rPr>
        <w:t>i</w:t>
      </w:r>
      <w:r w:rsidRPr="00D35652">
        <w:t>-того целевого индикатора;</w:t>
      </w:r>
    </w:p>
    <w:p w:rsidR="000C2F12" w:rsidRDefault="000C2F12" w:rsidP="000C2F12">
      <w:pPr>
        <w:tabs>
          <w:tab w:val="left" w:pos="945"/>
        </w:tabs>
      </w:pPr>
      <w:r>
        <w:t xml:space="preserve">              </w:t>
      </w:r>
      <w:r w:rsidRPr="00D35652">
        <w:rPr>
          <w:b/>
        </w:rPr>
        <w:t>П</w:t>
      </w:r>
      <w:r w:rsidRPr="00D35652">
        <w:rPr>
          <w:b/>
          <w:lang w:val="en-US"/>
        </w:rPr>
        <w:t>i</w:t>
      </w:r>
      <w:r>
        <w:rPr>
          <w:b/>
        </w:rPr>
        <w:t xml:space="preserve"> -  </w:t>
      </w:r>
      <w:r w:rsidRPr="00D35652">
        <w:t xml:space="preserve">плановое  значение </w:t>
      </w:r>
      <w:r w:rsidRPr="00D35652">
        <w:rPr>
          <w:lang w:val="en-US"/>
        </w:rPr>
        <w:t>i</w:t>
      </w:r>
      <w:r w:rsidRPr="00D35652">
        <w:t>-того целевого индикатора</w:t>
      </w:r>
      <w:r>
        <w:t>.</w:t>
      </w:r>
    </w:p>
    <w:p w:rsidR="000C2F12" w:rsidRDefault="000C2F12" w:rsidP="000C2F12">
      <w:pPr>
        <w:tabs>
          <w:tab w:val="left" w:pos="945"/>
        </w:tabs>
      </w:pPr>
    </w:p>
    <w:p w:rsidR="000C2F12" w:rsidRDefault="000C2F12" w:rsidP="000C2F12">
      <w:pPr>
        <w:tabs>
          <w:tab w:val="left" w:pos="945"/>
        </w:tabs>
      </w:pPr>
      <w:r>
        <w:t xml:space="preserve">             2.  Интегральный показатель эффективности реализации Программы.</w:t>
      </w:r>
    </w:p>
    <w:p w:rsidR="000C2F12" w:rsidRDefault="000C2F12" w:rsidP="000C2F12">
      <w:pPr>
        <w:tabs>
          <w:tab w:val="left" w:pos="945"/>
        </w:tabs>
      </w:pPr>
      <w:r>
        <w:t xml:space="preserve">             Интегральный показатель эффективности реализации Программы рассчитывается по следующей формуле:</w:t>
      </w:r>
    </w:p>
    <w:p w:rsidR="000C2F12" w:rsidRDefault="000C2F12" w:rsidP="000C2F12">
      <w:pPr>
        <w:tabs>
          <w:tab w:val="left" w:pos="945"/>
        </w:tabs>
        <w:rPr>
          <w:b/>
        </w:rPr>
      </w:pPr>
      <w:r>
        <w:tab/>
      </w:r>
      <w:r w:rsidRPr="003761A5">
        <w:rPr>
          <w:b/>
        </w:rPr>
        <w:t>Эф = сум. И</w:t>
      </w:r>
      <w:r w:rsidRPr="003761A5">
        <w:rPr>
          <w:b/>
          <w:lang w:val="en-US"/>
        </w:rPr>
        <w:t>i</w:t>
      </w:r>
      <w:r w:rsidRPr="003761A5">
        <w:rPr>
          <w:b/>
        </w:rPr>
        <w:t xml:space="preserve"> / </w:t>
      </w:r>
      <w:r w:rsidRPr="003761A5">
        <w:rPr>
          <w:b/>
          <w:lang w:val="en-US"/>
        </w:rPr>
        <w:t>n</w:t>
      </w:r>
      <w:r>
        <w:rPr>
          <w:b/>
        </w:rPr>
        <w:t xml:space="preserve">, </w:t>
      </w:r>
      <w:r w:rsidRPr="003761A5">
        <w:t>где</w:t>
      </w:r>
    </w:p>
    <w:p w:rsidR="000C2F12" w:rsidRPr="003761A5" w:rsidRDefault="000C2F12" w:rsidP="000C2F12">
      <w:pPr>
        <w:tabs>
          <w:tab w:val="left" w:pos="945"/>
        </w:tabs>
      </w:pPr>
      <w:r>
        <w:rPr>
          <w:b/>
        </w:rPr>
        <w:t xml:space="preserve">                </w:t>
      </w:r>
      <w:r>
        <w:rPr>
          <w:b/>
          <w:lang w:val="en-US"/>
        </w:rPr>
        <w:t>n</w:t>
      </w:r>
      <w:r w:rsidRPr="003761A5">
        <w:rPr>
          <w:b/>
        </w:rPr>
        <w:t xml:space="preserve"> – </w:t>
      </w:r>
      <w:r w:rsidRPr="003761A5">
        <w:t>количество показателей.</w:t>
      </w:r>
    </w:p>
    <w:p w:rsidR="000C2F12" w:rsidRDefault="000C2F12" w:rsidP="000C2F12">
      <w:pPr>
        <w:tabs>
          <w:tab w:val="left" w:pos="945"/>
        </w:tabs>
      </w:pPr>
      <w:r>
        <w:t xml:space="preserve">            </w:t>
      </w:r>
    </w:p>
    <w:p w:rsidR="000C2F12" w:rsidRDefault="000C2F12" w:rsidP="000C2F12">
      <w:pPr>
        <w:tabs>
          <w:tab w:val="left" w:pos="945"/>
        </w:tabs>
      </w:pPr>
      <w:r>
        <w:t xml:space="preserve">             3. На основании проведенной оценки эффективности реализации Программы могут быть сделаны следующие выводы:</w:t>
      </w:r>
    </w:p>
    <w:p w:rsidR="000C2F12" w:rsidRDefault="000C2F12" w:rsidP="000C2F12">
      <w:pPr>
        <w:tabs>
          <w:tab w:val="left" w:pos="945"/>
        </w:tabs>
      </w:pPr>
      <w:r>
        <w:t xml:space="preserve">             100% - 80% - реализация Программы признается эффективной;</w:t>
      </w:r>
    </w:p>
    <w:p w:rsidR="000C2F12" w:rsidRDefault="000C2F12" w:rsidP="000C2F12">
      <w:pPr>
        <w:tabs>
          <w:tab w:val="left" w:pos="945"/>
        </w:tabs>
      </w:pPr>
      <w:r>
        <w:t xml:space="preserve">               80% - 70% -  реализация Программы признается  недостаточно эффективной;</w:t>
      </w:r>
    </w:p>
    <w:p w:rsidR="000C2F12" w:rsidRDefault="000C2F12" w:rsidP="000C2F12">
      <w:pPr>
        <w:tabs>
          <w:tab w:val="left" w:pos="945"/>
        </w:tabs>
      </w:pPr>
      <w:r>
        <w:t xml:space="preserve">             менее 70% - эффективность реализация Программы признается низкой.</w:t>
      </w:r>
    </w:p>
    <w:p w:rsidR="000C2F12" w:rsidRDefault="000C2F12" w:rsidP="000C2F12">
      <w:pPr>
        <w:tabs>
          <w:tab w:val="left" w:pos="945"/>
        </w:tabs>
      </w:pPr>
    </w:p>
    <w:p w:rsidR="000C2F12" w:rsidRDefault="000C2F12" w:rsidP="000C2F12">
      <w:pPr>
        <w:ind w:firstLine="720"/>
        <w:jc w:val="center"/>
        <w:rPr>
          <w:b/>
        </w:rPr>
      </w:pPr>
      <w:r>
        <w:rPr>
          <w:b/>
        </w:rPr>
        <w:t>10. РЕСУРСНОЕ ОБЕСПЕЧЕНИЕ ПРОГРАММЫ.</w:t>
      </w:r>
    </w:p>
    <w:p w:rsidR="000C2F12" w:rsidRDefault="000C2F12" w:rsidP="000C2F12">
      <w:pPr>
        <w:ind w:firstLine="720"/>
        <w:jc w:val="center"/>
        <w:rPr>
          <w:b/>
        </w:rPr>
      </w:pPr>
    </w:p>
    <w:p w:rsidR="000C2F12" w:rsidRDefault="000C2F12" w:rsidP="000C2F12">
      <w:pPr>
        <w:ind w:firstLine="720"/>
        <w:jc w:val="both"/>
      </w:pPr>
      <w:r>
        <w:t>Программа финансируется за счет средств районного бюджета и привлекаемых иных, в том числе и внебюджетных источников. Расходы, предусмотренные  на выполнение программных мероприятий, включают затраты непосредственно связанные с выполнением программных мероприятий.</w:t>
      </w:r>
    </w:p>
    <w:p w:rsidR="000C2F12" w:rsidRDefault="000C2F12" w:rsidP="000C2F12">
      <w:pPr>
        <w:ind w:firstLine="720"/>
        <w:jc w:val="both"/>
      </w:pPr>
      <w:r>
        <w:t>Общий объем финансирования  - 1425,0  тыс. рублей;</w:t>
      </w:r>
    </w:p>
    <w:p w:rsidR="000C2F12" w:rsidRDefault="000C2F12" w:rsidP="000C2F12">
      <w:pPr>
        <w:ind w:firstLine="720"/>
        <w:jc w:val="both"/>
      </w:pPr>
      <w:r>
        <w:t>Из них по годам: 2014 год – 475,0  тыс. рублей;</w:t>
      </w:r>
    </w:p>
    <w:p w:rsidR="000C2F12" w:rsidRDefault="000C2F12" w:rsidP="000C2F12">
      <w:pPr>
        <w:ind w:firstLine="720"/>
        <w:jc w:val="both"/>
      </w:pPr>
      <w:r>
        <w:t xml:space="preserve">                              2015 год – 475,0  тыс. рублей;</w:t>
      </w:r>
    </w:p>
    <w:p w:rsidR="000C2F12" w:rsidRDefault="000C2F12" w:rsidP="000C2F12">
      <w:pPr>
        <w:ind w:firstLine="720"/>
        <w:jc w:val="both"/>
      </w:pPr>
      <w:r>
        <w:t xml:space="preserve">                              2016 год – 475,0  тыс. рублей.</w:t>
      </w:r>
    </w:p>
    <w:p w:rsidR="000C2F12" w:rsidRDefault="000C2F12" w:rsidP="000C2F12">
      <w:pPr>
        <w:ind w:firstLine="720"/>
        <w:jc w:val="both"/>
      </w:pPr>
    </w:p>
    <w:p w:rsidR="000C2F12" w:rsidRDefault="000C2F12" w:rsidP="000C2F12">
      <w:pPr>
        <w:jc w:val="both"/>
      </w:pPr>
    </w:p>
    <w:p w:rsidR="000C2F12" w:rsidRPr="003F3BF0" w:rsidRDefault="000C2F12" w:rsidP="000C2F12">
      <w:pPr>
        <w:jc w:val="right"/>
      </w:pPr>
      <w:r w:rsidRPr="003F3BF0">
        <w:t xml:space="preserve">Приложение №1  </w:t>
      </w:r>
      <w:r>
        <w:t xml:space="preserve">к </w:t>
      </w:r>
      <w:r w:rsidRPr="003F3BF0">
        <w:t>Программе</w:t>
      </w:r>
    </w:p>
    <w:p w:rsidR="000C2F12" w:rsidRDefault="000C2F12" w:rsidP="000C2F1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C2F12" w:rsidRDefault="000C2F12" w:rsidP="000C2F1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F3BF0">
        <w:rPr>
          <w:rFonts w:ascii="Times New Roman" w:hAnsi="Times New Roman"/>
          <w:b/>
          <w:sz w:val="24"/>
          <w:szCs w:val="24"/>
        </w:rPr>
        <w:t xml:space="preserve">Перечень мероприятий, подлежащих финансированию в рамках реализации муниципальной программы «Экологическое образование, воспитание и просвещение населения, обеспечение благоприятных условий жизнедеятельности человека </w:t>
      </w:r>
    </w:p>
    <w:p w:rsidR="000C2F12" w:rsidRPr="003F3BF0" w:rsidRDefault="000C2F12" w:rsidP="000C2F1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F3BF0">
        <w:rPr>
          <w:rFonts w:ascii="Times New Roman" w:hAnsi="Times New Roman"/>
          <w:b/>
          <w:sz w:val="24"/>
          <w:szCs w:val="24"/>
        </w:rPr>
        <w:t xml:space="preserve">в 2014-2016 гг» </w:t>
      </w:r>
    </w:p>
    <w:p w:rsidR="000C2F12" w:rsidRPr="003F3BF0" w:rsidRDefault="000C2F12" w:rsidP="000C2F1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F3BF0">
        <w:rPr>
          <w:rFonts w:ascii="Times New Roman" w:hAnsi="Times New Roman"/>
          <w:b/>
          <w:sz w:val="24"/>
          <w:szCs w:val="24"/>
        </w:rPr>
        <w:t>Калачевского муниципального района Волгоградской области</w:t>
      </w:r>
    </w:p>
    <w:p w:rsidR="000C2F12" w:rsidRPr="003F3BF0" w:rsidRDefault="000C2F12" w:rsidP="000C2F12">
      <w:r w:rsidRPr="003F3BF0">
        <w:rPr>
          <w:i/>
        </w:rPr>
        <w:t xml:space="preserve">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3148"/>
        <w:gridCol w:w="1559"/>
        <w:gridCol w:w="1418"/>
        <w:gridCol w:w="992"/>
        <w:gridCol w:w="851"/>
        <w:gridCol w:w="992"/>
        <w:gridCol w:w="850"/>
      </w:tblGrid>
      <w:tr w:rsidR="000C2F12" w:rsidRPr="003F3BF0" w:rsidTr="002D42ED">
        <w:tc>
          <w:tcPr>
            <w:tcW w:w="504" w:type="dxa"/>
            <w:vMerge w:val="restart"/>
          </w:tcPr>
          <w:p w:rsidR="000C2F12" w:rsidRPr="000B3F54" w:rsidRDefault="000C2F12" w:rsidP="002D42ED">
            <w:pPr>
              <w:jc w:val="center"/>
            </w:pPr>
            <w:r w:rsidRPr="000B3F54">
              <w:t>№</w:t>
            </w:r>
          </w:p>
          <w:p w:rsidR="000C2F12" w:rsidRPr="003F3BF0" w:rsidRDefault="000C2F12" w:rsidP="002D42ED">
            <w:pPr>
              <w:jc w:val="center"/>
              <w:rPr>
                <w:b/>
              </w:rPr>
            </w:pPr>
            <w:r w:rsidRPr="000B3F54">
              <w:t>п/п</w:t>
            </w:r>
          </w:p>
        </w:tc>
        <w:tc>
          <w:tcPr>
            <w:tcW w:w="3148" w:type="dxa"/>
            <w:vMerge w:val="restart"/>
          </w:tcPr>
          <w:p w:rsidR="000C2F12" w:rsidRPr="003F3BF0" w:rsidRDefault="000C2F12" w:rsidP="002D42ED">
            <w:pPr>
              <w:jc w:val="center"/>
            </w:pPr>
            <w:r w:rsidRPr="003F3BF0"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0C2F12" w:rsidRPr="000B3F54" w:rsidRDefault="000C2F12" w:rsidP="002D42ED">
            <w:pPr>
              <w:jc w:val="center"/>
              <w:rPr>
                <w:sz w:val="22"/>
                <w:szCs w:val="22"/>
              </w:rPr>
            </w:pPr>
            <w:r w:rsidRPr="000B3F54">
              <w:rPr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vMerge w:val="restart"/>
          </w:tcPr>
          <w:p w:rsidR="000C2F12" w:rsidRPr="003F3BF0" w:rsidRDefault="000C2F12" w:rsidP="002D42ED">
            <w:pPr>
              <w:jc w:val="center"/>
            </w:pPr>
            <w:r w:rsidRPr="003F3BF0">
              <w:t>Источники финансирования</w:t>
            </w:r>
          </w:p>
        </w:tc>
        <w:tc>
          <w:tcPr>
            <w:tcW w:w="3685" w:type="dxa"/>
            <w:gridSpan w:val="4"/>
          </w:tcPr>
          <w:p w:rsidR="000C2F12" w:rsidRDefault="000C2F12" w:rsidP="002D42ED">
            <w:pPr>
              <w:jc w:val="center"/>
            </w:pPr>
            <w:r w:rsidRPr="003F3BF0">
              <w:t xml:space="preserve">Объём финансирования </w:t>
            </w:r>
          </w:p>
          <w:p w:rsidR="000C2F12" w:rsidRPr="003F3BF0" w:rsidRDefault="000C2F12" w:rsidP="002D42ED">
            <w:pPr>
              <w:jc w:val="center"/>
            </w:pPr>
            <w:r w:rsidRPr="003F3BF0">
              <w:t>(тыс. рублей)</w:t>
            </w:r>
          </w:p>
        </w:tc>
      </w:tr>
      <w:tr w:rsidR="000C2F12" w:rsidRPr="003F3BF0" w:rsidTr="002D42ED">
        <w:tc>
          <w:tcPr>
            <w:tcW w:w="504" w:type="dxa"/>
            <w:vMerge/>
          </w:tcPr>
          <w:p w:rsidR="000C2F12" w:rsidRPr="003F3BF0" w:rsidRDefault="000C2F12" w:rsidP="002D42ED">
            <w:pPr>
              <w:jc w:val="center"/>
            </w:pPr>
          </w:p>
        </w:tc>
        <w:tc>
          <w:tcPr>
            <w:tcW w:w="3148" w:type="dxa"/>
            <w:vMerge/>
          </w:tcPr>
          <w:p w:rsidR="000C2F12" w:rsidRPr="003F3BF0" w:rsidRDefault="000C2F12" w:rsidP="002D42ED"/>
        </w:tc>
        <w:tc>
          <w:tcPr>
            <w:tcW w:w="1559" w:type="dxa"/>
            <w:vMerge/>
          </w:tcPr>
          <w:p w:rsidR="000C2F12" w:rsidRPr="003F3BF0" w:rsidRDefault="000C2F12" w:rsidP="002D42ED"/>
        </w:tc>
        <w:tc>
          <w:tcPr>
            <w:tcW w:w="1418" w:type="dxa"/>
            <w:vMerge/>
          </w:tcPr>
          <w:p w:rsidR="000C2F12" w:rsidRPr="003F3BF0" w:rsidRDefault="000C2F12" w:rsidP="002D42ED"/>
        </w:tc>
        <w:tc>
          <w:tcPr>
            <w:tcW w:w="992" w:type="dxa"/>
          </w:tcPr>
          <w:p w:rsidR="000C2F12" w:rsidRPr="003F3BF0" w:rsidRDefault="000C2F12" w:rsidP="002D42ED">
            <w:r w:rsidRPr="003F3BF0">
              <w:t>Всего</w:t>
            </w:r>
          </w:p>
          <w:p w:rsidR="000C2F12" w:rsidRPr="003F3BF0" w:rsidRDefault="000C2F12" w:rsidP="002D42ED"/>
        </w:tc>
        <w:tc>
          <w:tcPr>
            <w:tcW w:w="851" w:type="dxa"/>
          </w:tcPr>
          <w:p w:rsidR="000C2F12" w:rsidRPr="003F3BF0" w:rsidRDefault="000C2F12" w:rsidP="002D42ED">
            <w:pPr>
              <w:jc w:val="center"/>
            </w:pPr>
            <w:r w:rsidRPr="003F3BF0">
              <w:t>2014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</w:pPr>
            <w:r w:rsidRPr="003F3BF0">
              <w:t>2015</w:t>
            </w:r>
          </w:p>
        </w:tc>
        <w:tc>
          <w:tcPr>
            <w:tcW w:w="850" w:type="dxa"/>
          </w:tcPr>
          <w:p w:rsidR="000C2F12" w:rsidRPr="003F3BF0" w:rsidRDefault="000C2F12" w:rsidP="002D42ED">
            <w:pPr>
              <w:jc w:val="center"/>
            </w:pPr>
            <w:r w:rsidRPr="003F3BF0">
              <w:t>2016</w:t>
            </w:r>
          </w:p>
        </w:tc>
      </w:tr>
      <w:tr w:rsidR="000C2F12" w:rsidRPr="003F3BF0" w:rsidTr="002D42ED">
        <w:tc>
          <w:tcPr>
            <w:tcW w:w="504" w:type="dxa"/>
          </w:tcPr>
          <w:p w:rsidR="000C2F12" w:rsidRPr="003F3BF0" w:rsidRDefault="000C2F12" w:rsidP="002D42ED">
            <w:pPr>
              <w:jc w:val="center"/>
            </w:pPr>
            <w:r w:rsidRPr="003F3BF0">
              <w:t>1</w:t>
            </w:r>
          </w:p>
        </w:tc>
        <w:tc>
          <w:tcPr>
            <w:tcW w:w="3148" w:type="dxa"/>
          </w:tcPr>
          <w:p w:rsidR="000C2F12" w:rsidRPr="003F3BF0" w:rsidRDefault="000C2F12" w:rsidP="002D42ED">
            <w:pPr>
              <w:jc w:val="center"/>
            </w:pPr>
            <w:r w:rsidRPr="003F3BF0">
              <w:t>2</w:t>
            </w:r>
          </w:p>
        </w:tc>
        <w:tc>
          <w:tcPr>
            <w:tcW w:w="1559" w:type="dxa"/>
          </w:tcPr>
          <w:p w:rsidR="000C2F12" w:rsidRPr="003F3BF0" w:rsidRDefault="000C2F12" w:rsidP="002D42ED">
            <w:pPr>
              <w:jc w:val="center"/>
            </w:pPr>
            <w:r w:rsidRPr="003F3BF0">
              <w:t>3</w:t>
            </w:r>
          </w:p>
        </w:tc>
        <w:tc>
          <w:tcPr>
            <w:tcW w:w="1418" w:type="dxa"/>
          </w:tcPr>
          <w:p w:rsidR="000C2F12" w:rsidRPr="003F3BF0" w:rsidRDefault="000C2F12" w:rsidP="002D42ED">
            <w:pPr>
              <w:jc w:val="center"/>
            </w:pPr>
            <w:r w:rsidRPr="003F3BF0">
              <w:t>4</w:t>
            </w:r>
          </w:p>
        </w:tc>
        <w:tc>
          <w:tcPr>
            <w:tcW w:w="992" w:type="dxa"/>
          </w:tcPr>
          <w:p w:rsidR="000C2F12" w:rsidRPr="003F3BF0" w:rsidRDefault="000C2F12" w:rsidP="002D42ED">
            <w:r w:rsidRPr="003F3BF0">
              <w:t xml:space="preserve">     5</w:t>
            </w:r>
          </w:p>
        </w:tc>
        <w:tc>
          <w:tcPr>
            <w:tcW w:w="851" w:type="dxa"/>
          </w:tcPr>
          <w:p w:rsidR="000C2F12" w:rsidRPr="003F3BF0" w:rsidRDefault="000C2F12" w:rsidP="002D42ED">
            <w:pPr>
              <w:jc w:val="center"/>
            </w:pPr>
            <w:r w:rsidRPr="003F3BF0">
              <w:t>6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</w:pPr>
            <w:r w:rsidRPr="003F3BF0">
              <w:t>7</w:t>
            </w:r>
          </w:p>
        </w:tc>
        <w:tc>
          <w:tcPr>
            <w:tcW w:w="850" w:type="dxa"/>
          </w:tcPr>
          <w:p w:rsidR="000C2F12" w:rsidRPr="003F3BF0" w:rsidRDefault="000C2F12" w:rsidP="002D42ED">
            <w:pPr>
              <w:jc w:val="center"/>
            </w:pPr>
            <w:r w:rsidRPr="003F3BF0">
              <w:t>8</w:t>
            </w:r>
          </w:p>
        </w:tc>
      </w:tr>
      <w:tr w:rsidR="000C2F12" w:rsidRPr="003F3BF0" w:rsidTr="002D42ED">
        <w:tc>
          <w:tcPr>
            <w:tcW w:w="504" w:type="dxa"/>
          </w:tcPr>
          <w:p w:rsidR="000C2F12" w:rsidRPr="003F3BF0" w:rsidRDefault="000C2F12" w:rsidP="002D42ED">
            <w:pPr>
              <w:jc w:val="center"/>
            </w:pPr>
            <w:r w:rsidRPr="003F3BF0">
              <w:t>1</w:t>
            </w:r>
          </w:p>
        </w:tc>
        <w:tc>
          <w:tcPr>
            <w:tcW w:w="3148" w:type="dxa"/>
          </w:tcPr>
          <w:p w:rsidR="000C2F12" w:rsidRPr="003F3BF0" w:rsidRDefault="000C2F12" w:rsidP="002D42ED">
            <w:r w:rsidRPr="003F3BF0">
              <w:t xml:space="preserve">Участие в областных, всероссийских и международных олимпиадах, слетах, полевых школах, лагерях, конкурсах, </w:t>
            </w:r>
            <w:r w:rsidRPr="003F3BF0">
              <w:lastRenderedPageBreak/>
              <w:t>выставках, конференциях и т.п.</w:t>
            </w:r>
          </w:p>
        </w:tc>
        <w:tc>
          <w:tcPr>
            <w:tcW w:w="1559" w:type="dxa"/>
          </w:tcPr>
          <w:p w:rsidR="000C2F12" w:rsidRPr="003F3BF0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BF0">
              <w:rPr>
                <w:rFonts w:ascii="Times New Roman" w:hAnsi="Times New Roman"/>
                <w:sz w:val="24"/>
                <w:szCs w:val="24"/>
              </w:rPr>
              <w:lastRenderedPageBreak/>
              <w:t>МКОУ ДОД ДЭБЦ «Эко-Дон»</w:t>
            </w:r>
          </w:p>
          <w:p w:rsidR="000C2F12" w:rsidRPr="003F3BF0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BF0">
              <w:rPr>
                <w:rFonts w:ascii="Times New Roman" w:hAnsi="Times New Roman"/>
                <w:sz w:val="24"/>
                <w:szCs w:val="24"/>
              </w:rPr>
              <w:lastRenderedPageBreak/>
              <w:t>г.Калача-на-Дону</w:t>
            </w:r>
          </w:p>
        </w:tc>
        <w:tc>
          <w:tcPr>
            <w:tcW w:w="1418" w:type="dxa"/>
          </w:tcPr>
          <w:p w:rsidR="000C2F12" w:rsidRPr="003F3BF0" w:rsidRDefault="000C2F12" w:rsidP="002D42ED">
            <w:r w:rsidRPr="003F3BF0">
              <w:lastRenderedPageBreak/>
              <w:t>Районный бюджет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180</w:t>
            </w:r>
          </w:p>
        </w:tc>
        <w:tc>
          <w:tcPr>
            <w:tcW w:w="851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60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60</w:t>
            </w:r>
          </w:p>
        </w:tc>
        <w:tc>
          <w:tcPr>
            <w:tcW w:w="850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60</w:t>
            </w:r>
          </w:p>
        </w:tc>
      </w:tr>
      <w:tr w:rsidR="000C2F12" w:rsidRPr="003F3BF0" w:rsidTr="002D42ED">
        <w:tc>
          <w:tcPr>
            <w:tcW w:w="504" w:type="dxa"/>
          </w:tcPr>
          <w:p w:rsidR="000C2F12" w:rsidRPr="003F3BF0" w:rsidRDefault="000C2F12" w:rsidP="002D42ED">
            <w:pPr>
              <w:jc w:val="center"/>
            </w:pPr>
            <w:r w:rsidRPr="003F3BF0">
              <w:lastRenderedPageBreak/>
              <w:t>2</w:t>
            </w:r>
          </w:p>
        </w:tc>
        <w:tc>
          <w:tcPr>
            <w:tcW w:w="3148" w:type="dxa"/>
          </w:tcPr>
          <w:p w:rsidR="000C2F12" w:rsidRPr="003F3BF0" w:rsidRDefault="000C2F12" w:rsidP="002D42ED">
            <w:r w:rsidRPr="003F3BF0">
              <w:t>Организация и проведение районного экологического слета</w:t>
            </w:r>
          </w:p>
        </w:tc>
        <w:tc>
          <w:tcPr>
            <w:tcW w:w="1559" w:type="dxa"/>
          </w:tcPr>
          <w:p w:rsidR="000C2F12" w:rsidRPr="003F3BF0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BF0">
              <w:rPr>
                <w:rFonts w:ascii="Times New Roman" w:hAnsi="Times New Roman"/>
                <w:sz w:val="24"/>
                <w:szCs w:val="24"/>
              </w:rPr>
              <w:t>МКОУ ДОД ДЭБЦ «Эко-Дон»</w:t>
            </w:r>
          </w:p>
          <w:p w:rsidR="000C2F12" w:rsidRPr="003F3BF0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BF0">
              <w:rPr>
                <w:rFonts w:ascii="Times New Roman" w:hAnsi="Times New Roman"/>
                <w:sz w:val="24"/>
                <w:szCs w:val="24"/>
              </w:rPr>
              <w:t>г.Калача-на-Дону</w:t>
            </w:r>
          </w:p>
        </w:tc>
        <w:tc>
          <w:tcPr>
            <w:tcW w:w="1418" w:type="dxa"/>
          </w:tcPr>
          <w:p w:rsidR="000C2F12" w:rsidRPr="003F3BF0" w:rsidRDefault="000C2F12" w:rsidP="002D42ED">
            <w:r w:rsidRPr="003F3BF0">
              <w:t>Районный бюджет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30</w:t>
            </w:r>
          </w:p>
        </w:tc>
        <w:tc>
          <w:tcPr>
            <w:tcW w:w="851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0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</w:tr>
      <w:tr w:rsidR="000C2F12" w:rsidRPr="003F3BF0" w:rsidTr="002D42ED">
        <w:tc>
          <w:tcPr>
            <w:tcW w:w="504" w:type="dxa"/>
          </w:tcPr>
          <w:p w:rsidR="000C2F12" w:rsidRPr="003F3BF0" w:rsidRDefault="000C2F12" w:rsidP="002D42ED">
            <w:pPr>
              <w:jc w:val="center"/>
            </w:pPr>
            <w:r w:rsidRPr="003F3BF0">
              <w:t>3</w:t>
            </w:r>
          </w:p>
        </w:tc>
        <w:tc>
          <w:tcPr>
            <w:tcW w:w="3148" w:type="dxa"/>
          </w:tcPr>
          <w:p w:rsidR="000C2F12" w:rsidRPr="003F3BF0" w:rsidRDefault="000C2F12" w:rsidP="002D42ED">
            <w:r w:rsidRPr="003F3BF0">
              <w:t>Организация и проведение районного конкурса «Окно в природу»</w:t>
            </w:r>
          </w:p>
        </w:tc>
        <w:tc>
          <w:tcPr>
            <w:tcW w:w="1559" w:type="dxa"/>
          </w:tcPr>
          <w:p w:rsidR="000C2F12" w:rsidRPr="003F3BF0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BF0">
              <w:rPr>
                <w:rFonts w:ascii="Times New Roman" w:hAnsi="Times New Roman"/>
                <w:sz w:val="24"/>
                <w:szCs w:val="24"/>
              </w:rPr>
              <w:t>МКОУ ДОД ДЭБЦ «Эко-Дон»</w:t>
            </w:r>
          </w:p>
          <w:p w:rsidR="000C2F12" w:rsidRPr="003F3BF0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BF0">
              <w:rPr>
                <w:rFonts w:ascii="Times New Roman" w:hAnsi="Times New Roman"/>
                <w:sz w:val="24"/>
                <w:szCs w:val="24"/>
              </w:rPr>
              <w:t>г.Калача-на-Дону</w:t>
            </w:r>
          </w:p>
        </w:tc>
        <w:tc>
          <w:tcPr>
            <w:tcW w:w="1418" w:type="dxa"/>
          </w:tcPr>
          <w:p w:rsidR="000C2F12" w:rsidRPr="003F3BF0" w:rsidRDefault="000C2F12" w:rsidP="002D42ED">
            <w:r w:rsidRPr="003F3BF0">
              <w:t>Районный бюджет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45</w:t>
            </w:r>
          </w:p>
        </w:tc>
        <w:tc>
          <w:tcPr>
            <w:tcW w:w="851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15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15</w:t>
            </w:r>
          </w:p>
        </w:tc>
        <w:tc>
          <w:tcPr>
            <w:tcW w:w="850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15</w:t>
            </w:r>
          </w:p>
        </w:tc>
      </w:tr>
      <w:tr w:rsidR="000C2F12" w:rsidRPr="003F3BF0" w:rsidTr="002D42ED">
        <w:tc>
          <w:tcPr>
            <w:tcW w:w="504" w:type="dxa"/>
          </w:tcPr>
          <w:p w:rsidR="000C2F12" w:rsidRPr="003F3BF0" w:rsidRDefault="000C2F12" w:rsidP="002D42ED">
            <w:pPr>
              <w:jc w:val="center"/>
            </w:pPr>
            <w:r w:rsidRPr="003F3BF0">
              <w:t>4</w:t>
            </w:r>
          </w:p>
        </w:tc>
        <w:tc>
          <w:tcPr>
            <w:tcW w:w="3148" w:type="dxa"/>
          </w:tcPr>
          <w:p w:rsidR="000C2F12" w:rsidRPr="003F3BF0" w:rsidRDefault="000C2F12" w:rsidP="002D42ED">
            <w:r w:rsidRPr="003F3BF0">
              <w:t>Организация и проведение районной экологической акции «Неделя биоразнообразия»</w:t>
            </w:r>
          </w:p>
        </w:tc>
        <w:tc>
          <w:tcPr>
            <w:tcW w:w="1559" w:type="dxa"/>
          </w:tcPr>
          <w:p w:rsidR="000C2F12" w:rsidRPr="003F3BF0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BF0">
              <w:rPr>
                <w:rFonts w:ascii="Times New Roman" w:hAnsi="Times New Roman"/>
                <w:sz w:val="24"/>
                <w:szCs w:val="24"/>
              </w:rPr>
              <w:t>МКОУ ДОД ДЭБЦ «Эко-Дон»</w:t>
            </w:r>
          </w:p>
          <w:p w:rsidR="000C2F12" w:rsidRPr="003F3BF0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BF0">
              <w:rPr>
                <w:rFonts w:ascii="Times New Roman" w:hAnsi="Times New Roman"/>
                <w:sz w:val="24"/>
                <w:szCs w:val="24"/>
              </w:rPr>
              <w:t>г.Калача-на-Дону</w:t>
            </w:r>
          </w:p>
        </w:tc>
        <w:tc>
          <w:tcPr>
            <w:tcW w:w="1418" w:type="dxa"/>
          </w:tcPr>
          <w:p w:rsidR="000C2F12" w:rsidRPr="003F3BF0" w:rsidRDefault="000C2F12" w:rsidP="002D42ED">
            <w:r w:rsidRPr="003F3BF0">
              <w:t>Районный бюджет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45</w:t>
            </w:r>
          </w:p>
        </w:tc>
        <w:tc>
          <w:tcPr>
            <w:tcW w:w="851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15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15</w:t>
            </w:r>
          </w:p>
        </w:tc>
        <w:tc>
          <w:tcPr>
            <w:tcW w:w="850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15</w:t>
            </w:r>
          </w:p>
        </w:tc>
      </w:tr>
      <w:tr w:rsidR="000C2F12" w:rsidRPr="003F3BF0" w:rsidTr="002D42ED">
        <w:tc>
          <w:tcPr>
            <w:tcW w:w="504" w:type="dxa"/>
          </w:tcPr>
          <w:p w:rsidR="000C2F12" w:rsidRPr="003F3BF0" w:rsidRDefault="000C2F12" w:rsidP="002D42ED">
            <w:pPr>
              <w:jc w:val="center"/>
            </w:pPr>
            <w:r w:rsidRPr="003F3BF0">
              <w:t>5</w:t>
            </w:r>
          </w:p>
        </w:tc>
        <w:tc>
          <w:tcPr>
            <w:tcW w:w="3148" w:type="dxa"/>
          </w:tcPr>
          <w:p w:rsidR="000C2F12" w:rsidRPr="003F3BF0" w:rsidRDefault="000C2F12" w:rsidP="002D42ED">
            <w:r w:rsidRPr="003F3BF0">
              <w:t>Организация и проведение районной акции, посвященной международному Дню воды</w:t>
            </w:r>
          </w:p>
          <w:p w:rsidR="000C2F12" w:rsidRPr="003F3BF0" w:rsidRDefault="000C2F12" w:rsidP="002D42ED"/>
        </w:tc>
        <w:tc>
          <w:tcPr>
            <w:tcW w:w="1559" w:type="dxa"/>
          </w:tcPr>
          <w:p w:rsidR="000C2F12" w:rsidRPr="003F3BF0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BF0">
              <w:rPr>
                <w:rFonts w:ascii="Times New Roman" w:hAnsi="Times New Roman"/>
                <w:sz w:val="24"/>
                <w:szCs w:val="24"/>
              </w:rPr>
              <w:t>МКОУ ДОД ДЭБЦ «Эко-Дон»</w:t>
            </w:r>
          </w:p>
          <w:p w:rsidR="000C2F12" w:rsidRPr="003F3BF0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BF0">
              <w:rPr>
                <w:rFonts w:ascii="Times New Roman" w:hAnsi="Times New Roman"/>
                <w:sz w:val="24"/>
                <w:szCs w:val="24"/>
              </w:rPr>
              <w:t>г.Калача-на-Дону</w:t>
            </w:r>
          </w:p>
        </w:tc>
        <w:tc>
          <w:tcPr>
            <w:tcW w:w="1418" w:type="dxa"/>
          </w:tcPr>
          <w:p w:rsidR="000C2F12" w:rsidRPr="003F3BF0" w:rsidRDefault="000C2F12" w:rsidP="002D42ED">
            <w:r w:rsidRPr="003F3BF0">
              <w:t>Районный бюджет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15</w:t>
            </w:r>
          </w:p>
        </w:tc>
        <w:tc>
          <w:tcPr>
            <w:tcW w:w="851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5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5</w:t>
            </w:r>
          </w:p>
        </w:tc>
        <w:tc>
          <w:tcPr>
            <w:tcW w:w="850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5</w:t>
            </w:r>
          </w:p>
        </w:tc>
      </w:tr>
      <w:tr w:rsidR="000C2F12" w:rsidRPr="003F3BF0" w:rsidTr="002D42ED">
        <w:tc>
          <w:tcPr>
            <w:tcW w:w="504" w:type="dxa"/>
          </w:tcPr>
          <w:p w:rsidR="000C2F12" w:rsidRPr="003F3BF0" w:rsidRDefault="000C2F12" w:rsidP="002D42ED">
            <w:pPr>
              <w:jc w:val="center"/>
            </w:pPr>
            <w:r w:rsidRPr="003F3BF0">
              <w:t>6</w:t>
            </w:r>
          </w:p>
        </w:tc>
        <w:tc>
          <w:tcPr>
            <w:tcW w:w="3148" w:type="dxa"/>
          </w:tcPr>
          <w:p w:rsidR="000C2F12" w:rsidRPr="003F3BF0" w:rsidRDefault="000C2F12" w:rsidP="002D42ED">
            <w:r w:rsidRPr="003F3BF0">
              <w:t>Организация и проведение районной акции «Первоцвет»</w:t>
            </w:r>
          </w:p>
        </w:tc>
        <w:tc>
          <w:tcPr>
            <w:tcW w:w="1559" w:type="dxa"/>
          </w:tcPr>
          <w:p w:rsidR="000C2F12" w:rsidRPr="003F3BF0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BF0">
              <w:rPr>
                <w:rFonts w:ascii="Times New Roman" w:hAnsi="Times New Roman"/>
                <w:sz w:val="24"/>
                <w:szCs w:val="24"/>
              </w:rPr>
              <w:t>МКОУ ДОД ДЭБЦ «Эко-Дон»</w:t>
            </w:r>
          </w:p>
          <w:p w:rsidR="000C2F12" w:rsidRPr="003F3BF0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BF0">
              <w:rPr>
                <w:rFonts w:ascii="Times New Roman" w:hAnsi="Times New Roman"/>
                <w:sz w:val="24"/>
                <w:szCs w:val="24"/>
              </w:rPr>
              <w:t>г.Калача-на-Дону</w:t>
            </w:r>
          </w:p>
        </w:tc>
        <w:tc>
          <w:tcPr>
            <w:tcW w:w="1418" w:type="dxa"/>
          </w:tcPr>
          <w:p w:rsidR="000C2F12" w:rsidRPr="003F3BF0" w:rsidRDefault="000C2F12" w:rsidP="002D42ED">
            <w:r w:rsidRPr="003F3BF0">
              <w:t>Районный бюджет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15</w:t>
            </w:r>
          </w:p>
        </w:tc>
        <w:tc>
          <w:tcPr>
            <w:tcW w:w="851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5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5</w:t>
            </w:r>
          </w:p>
        </w:tc>
        <w:tc>
          <w:tcPr>
            <w:tcW w:w="850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5</w:t>
            </w:r>
          </w:p>
        </w:tc>
      </w:tr>
      <w:tr w:rsidR="000C2F12" w:rsidRPr="003F3BF0" w:rsidTr="002D42ED">
        <w:tc>
          <w:tcPr>
            <w:tcW w:w="504" w:type="dxa"/>
          </w:tcPr>
          <w:p w:rsidR="000C2F12" w:rsidRPr="003F3BF0" w:rsidRDefault="000C2F12" w:rsidP="002D42ED">
            <w:pPr>
              <w:jc w:val="center"/>
            </w:pPr>
            <w:r w:rsidRPr="003F3BF0">
              <w:t>7</w:t>
            </w:r>
          </w:p>
        </w:tc>
        <w:tc>
          <w:tcPr>
            <w:tcW w:w="3148" w:type="dxa"/>
          </w:tcPr>
          <w:p w:rsidR="000C2F12" w:rsidRPr="003F3BF0" w:rsidRDefault="000C2F12" w:rsidP="002D42ED">
            <w:r w:rsidRPr="003F3BF0">
              <w:t>Организация и проведение ежегодной научно-исследовательской экспедиции «Раннецветущие растения»</w:t>
            </w:r>
          </w:p>
          <w:p w:rsidR="000C2F12" w:rsidRPr="003F3BF0" w:rsidRDefault="000C2F12" w:rsidP="002D42ED"/>
        </w:tc>
        <w:tc>
          <w:tcPr>
            <w:tcW w:w="1559" w:type="dxa"/>
          </w:tcPr>
          <w:p w:rsidR="000C2F12" w:rsidRPr="003F3BF0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BF0">
              <w:rPr>
                <w:rFonts w:ascii="Times New Roman" w:hAnsi="Times New Roman"/>
                <w:sz w:val="24"/>
                <w:szCs w:val="24"/>
              </w:rPr>
              <w:t>МКОУ ДОД ДЭБЦ «Эко-Дон»</w:t>
            </w:r>
          </w:p>
          <w:p w:rsidR="000C2F12" w:rsidRPr="003F3BF0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BF0">
              <w:rPr>
                <w:rFonts w:ascii="Times New Roman" w:hAnsi="Times New Roman"/>
                <w:sz w:val="24"/>
                <w:szCs w:val="24"/>
              </w:rPr>
              <w:t>г.Калача-на-Дону»</w:t>
            </w:r>
          </w:p>
        </w:tc>
        <w:tc>
          <w:tcPr>
            <w:tcW w:w="1418" w:type="dxa"/>
          </w:tcPr>
          <w:p w:rsidR="000C2F12" w:rsidRPr="003F3BF0" w:rsidRDefault="000C2F12" w:rsidP="002D42ED">
            <w:r w:rsidRPr="003F3BF0">
              <w:t>Районный бюджет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30</w:t>
            </w:r>
          </w:p>
        </w:tc>
        <w:tc>
          <w:tcPr>
            <w:tcW w:w="851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0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</w:tr>
      <w:tr w:rsidR="000C2F12" w:rsidRPr="003F3BF0" w:rsidTr="002D42ED">
        <w:tc>
          <w:tcPr>
            <w:tcW w:w="504" w:type="dxa"/>
          </w:tcPr>
          <w:p w:rsidR="000C2F12" w:rsidRPr="003F3BF0" w:rsidRDefault="000C2F12" w:rsidP="002D42ED">
            <w:pPr>
              <w:jc w:val="center"/>
            </w:pPr>
            <w:r w:rsidRPr="003F3BF0">
              <w:t>8</w:t>
            </w:r>
          </w:p>
        </w:tc>
        <w:tc>
          <w:tcPr>
            <w:tcW w:w="3148" w:type="dxa"/>
          </w:tcPr>
          <w:p w:rsidR="000C2F12" w:rsidRPr="003F3BF0" w:rsidRDefault="000C2F12" w:rsidP="002D42ED">
            <w:r w:rsidRPr="003F3BF0">
              <w:t>Организация и проведение ежегодной научно-исследовательской экспедиции «Голубинские пески»</w:t>
            </w:r>
          </w:p>
        </w:tc>
        <w:tc>
          <w:tcPr>
            <w:tcW w:w="1559" w:type="dxa"/>
          </w:tcPr>
          <w:p w:rsidR="000C2F12" w:rsidRPr="003F3BF0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BF0">
              <w:rPr>
                <w:rFonts w:ascii="Times New Roman" w:hAnsi="Times New Roman"/>
                <w:sz w:val="24"/>
                <w:szCs w:val="24"/>
              </w:rPr>
              <w:t>МКОУ ДОД ДЭБЦ «Эко-Дон»</w:t>
            </w:r>
          </w:p>
          <w:p w:rsidR="000C2F12" w:rsidRPr="003F3BF0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BF0">
              <w:rPr>
                <w:rFonts w:ascii="Times New Roman" w:hAnsi="Times New Roman"/>
                <w:sz w:val="24"/>
                <w:szCs w:val="24"/>
              </w:rPr>
              <w:t>г.Калача-на-Дону</w:t>
            </w:r>
          </w:p>
        </w:tc>
        <w:tc>
          <w:tcPr>
            <w:tcW w:w="1418" w:type="dxa"/>
          </w:tcPr>
          <w:p w:rsidR="000C2F12" w:rsidRPr="003F3BF0" w:rsidRDefault="000C2F12" w:rsidP="002D42ED">
            <w:r w:rsidRPr="003F3BF0">
              <w:t>Районный бюджет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75</w:t>
            </w:r>
          </w:p>
        </w:tc>
        <w:tc>
          <w:tcPr>
            <w:tcW w:w="851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25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25</w:t>
            </w:r>
          </w:p>
        </w:tc>
        <w:tc>
          <w:tcPr>
            <w:tcW w:w="850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25</w:t>
            </w:r>
          </w:p>
        </w:tc>
      </w:tr>
      <w:tr w:rsidR="000C2F12" w:rsidRPr="003F3BF0" w:rsidTr="002D42ED">
        <w:tc>
          <w:tcPr>
            <w:tcW w:w="504" w:type="dxa"/>
          </w:tcPr>
          <w:p w:rsidR="000C2F12" w:rsidRPr="003F3BF0" w:rsidRDefault="000C2F12" w:rsidP="002D42ED">
            <w:pPr>
              <w:jc w:val="center"/>
            </w:pPr>
            <w:r w:rsidRPr="003F3BF0">
              <w:t>9</w:t>
            </w:r>
          </w:p>
        </w:tc>
        <w:tc>
          <w:tcPr>
            <w:tcW w:w="3148" w:type="dxa"/>
          </w:tcPr>
          <w:p w:rsidR="000C2F12" w:rsidRPr="003F3BF0" w:rsidRDefault="000C2F12" w:rsidP="002D42ED">
            <w:r w:rsidRPr="003F3BF0">
              <w:t>Научно-практическая конференция школьников «Природа земли Калачевской»</w:t>
            </w:r>
          </w:p>
        </w:tc>
        <w:tc>
          <w:tcPr>
            <w:tcW w:w="1559" w:type="dxa"/>
          </w:tcPr>
          <w:p w:rsidR="000C2F12" w:rsidRPr="003F3BF0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BF0">
              <w:rPr>
                <w:rFonts w:ascii="Times New Roman" w:hAnsi="Times New Roman"/>
                <w:sz w:val="24"/>
                <w:szCs w:val="24"/>
              </w:rPr>
              <w:t xml:space="preserve"> МКОУ ДОД ДЭБЦ «Эко-Дон»</w:t>
            </w:r>
          </w:p>
          <w:p w:rsidR="000C2F12" w:rsidRPr="003F3BF0" w:rsidRDefault="000C2F12" w:rsidP="002D42ED">
            <w:r w:rsidRPr="003F3BF0">
              <w:t>г.Калача-на-Дону</w:t>
            </w:r>
          </w:p>
        </w:tc>
        <w:tc>
          <w:tcPr>
            <w:tcW w:w="1418" w:type="dxa"/>
          </w:tcPr>
          <w:p w:rsidR="000C2F12" w:rsidRPr="003F3BF0" w:rsidRDefault="000C2F12" w:rsidP="002D42ED">
            <w:r w:rsidRPr="003F3BF0">
              <w:t>Районный бюджет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30</w:t>
            </w:r>
          </w:p>
        </w:tc>
        <w:tc>
          <w:tcPr>
            <w:tcW w:w="851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0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</w:tr>
      <w:tr w:rsidR="000C2F12" w:rsidRPr="003F3BF0" w:rsidTr="002D42ED">
        <w:tc>
          <w:tcPr>
            <w:tcW w:w="504" w:type="dxa"/>
          </w:tcPr>
          <w:p w:rsidR="000C2F12" w:rsidRPr="003F3BF0" w:rsidRDefault="000C2F12" w:rsidP="002D42ED">
            <w:pPr>
              <w:jc w:val="center"/>
            </w:pPr>
            <w:r w:rsidRPr="003F3BF0">
              <w:t>10</w:t>
            </w:r>
          </w:p>
        </w:tc>
        <w:tc>
          <w:tcPr>
            <w:tcW w:w="3148" w:type="dxa"/>
          </w:tcPr>
          <w:p w:rsidR="000C2F12" w:rsidRPr="003F3BF0" w:rsidRDefault="000C2F12" w:rsidP="002D42ED">
            <w:r w:rsidRPr="003F3BF0">
              <w:t>Научно-практическая конференция педагогов «Проблемы и перспективы развития экологического образования и воспитания в Калачевском муниципальном районе Волгоградской области»»</w:t>
            </w:r>
          </w:p>
        </w:tc>
        <w:tc>
          <w:tcPr>
            <w:tcW w:w="1559" w:type="dxa"/>
          </w:tcPr>
          <w:p w:rsidR="000C2F12" w:rsidRPr="003F3BF0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BF0">
              <w:rPr>
                <w:rFonts w:ascii="Times New Roman" w:hAnsi="Times New Roman"/>
                <w:sz w:val="24"/>
                <w:szCs w:val="24"/>
              </w:rPr>
              <w:t xml:space="preserve"> МКОУ ДОД ДЭБЦ «Эко-Дон»</w:t>
            </w:r>
          </w:p>
          <w:p w:rsidR="000C2F12" w:rsidRPr="003F3BF0" w:rsidRDefault="000C2F12" w:rsidP="002D42ED">
            <w:r w:rsidRPr="003F3BF0">
              <w:t>г.Калача-на-Дону</w:t>
            </w:r>
          </w:p>
        </w:tc>
        <w:tc>
          <w:tcPr>
            <w:tcW w:w="1418" w:type="dxa"/>
          </w:tcPr>
          <w:p w:rsidR="000C2F12" w:rsidRPr="003F3BF0" w:rsidRDefault="000C2F12" w:rsidP="002D42ED">
            <w:r w:rsidRPr="003F3BF0">
              <w:t>Районный бюджет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30</w:t>
            </w:r>
          </w:p>
        </w:tc>
        <w:tc>
          <w:tcPr>
            <w:tcW w:w="851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0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</w:tr>
      <w:tr w:rsidR="000C2F12" w:rsidRPr="003F3BF0" w:rsidTr="002D42ED">
        <w:tc>
          <w:tcPr>
            <w:tcW w:w="504" w:type="dxa"/>
          </w:tcPr>
          <w:p w:rsidR="000C2F12" w:rsidRPr="003F3BF0" w:rsidRDefault="000C2F12" w:rsidP="002D42ED">
            <w:pPr>
              <w:jc w:val="center"/>
            </w:pPr>
            <w:r w:rsidRPr="003F3BF0">
              <w:t>11</w:t>
            </w:r>
          </w:p>
        </w:tc>
        <w:tc>
          <w:tcPr>
            <w:tcW w:w="3148" w:type="dxa"/>
          </w:tcPr>
          <w:p w:rsidR="000C2F12" w:rsidRPr="003F3BF0" w:rsidRDefault="000C2F12" w:rsidP="002D42ED">
            <w:r w:rsidRPr="003F3BF0">
              <w:t>Совершенствование материально-технического обеспечения  детского опытно-коллекционного участка (дендропарка)</w:t>
            </w:r>
          </w:p>
        </w:tc>
        <w:tc>
          <w:tcPr>
            <w:tcW w:w="1559" w:type="dxa"/>
          </w:tcPr>
          <w:p w:rsidR="000C2F12" w:rsidRPr="003F3BF0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BF0">
              <w:rPr>
                <w:rFonts w:ascii="Times New Roman" w:hAnsi="Times New Roman"/>
                <w:sz w:val="24"/>
                <w:szCs w:val="24"/>
              </w:rPr>
              <w:t xml:space="preserve"> МКОУ ДОД ДЭБЦ «Эко-Дон»</w:t>
            </w:r>
          </w:p>
          <w:p w:rsidR="000C2F12" w:rsidRPr="003F3BF0" w:rsidRDefault="000C2F12" w:rsidP="002D42ED">
            <w:r w:rsidRPr="003F3BF0">
              <w:t>г.Калача-на-Дону</w:t>
            </w:r>
          </w:p>
        </w:tc>
        <w:tc>
          <w:tcPr>
            <w:tcW w:w="1418" w:type="dxa"/>
          </w:tcPr>
          <w:p w:rsidR="000C2F12" w:rsidRPr="003F3BF0" w:rsidRDefault="000C2F12" w:rsidP="002D42ED">
            <w:r w:rsidRPr="003F3BF0">
              <w:t>Районный бюджет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30</w:t>
            </w:r>
          </w:p>
        </w:tc>
        <w:tc>
          <w:tcPr>
            <w:tcW w:w="851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0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</w:tr>
      <w:tr w:rsidR="000C2F12" w:rsidRPr="003F3BF0" w:rsidTr="002D42ED">
        <w:tc>
          <w:tcPr>
            <w:tcW w:w="504" w:type="dxa"/>
          </w:tcPr>
          <w:p w:rsidR="000C2F12" w:rsidRPr="003F3BF0" w:rsidRDefault="000C2F12" w:rsidP="002D42ED">
            <w:pPr>
              <w:jc w:val="center"/>
            </w:pPr>
            <w:r w:rsidRPr="003F3BF0">
              <w:t>12</w:t>
            </w:r>
          </w:p>
        </w:tc>
        <w:tc>
          <w:tcPr>
            <w:tcW w:w="3148" w:type="dxa"/>
          </w:tcPr>
          <w:p w:rsidR="000C2F12" w:rsidRPr="003F3BF0" w:rsidRDefault="000C2F12" w:rsidP="002D42ED">
            <w:r w:rsidRPr="003F3BF0">
              <w:t>Поддержка деятельности  образовательных учреждений с экологической специализацией</w:t>
            </w:r>
          </w:p>
        </w:tc>
        <w:tc>
          <w:tcPr>
            <w:tcW w:w="1559" w:type="dxa"/>
          </w:tcPr>
          <w:p w:rsidR="000C2F12" w:rsidRPr="003F3BF0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BF0">
              <w:rPr>
                <w:rFonts w:ascii="Times New Roman" w:hAnsi="Times New Roman"/>
                <w:sz w:val="24"/>
                <w:szCs w:val="24"/>
              </w:rPr>
              <w:t>МКОУ ДОД ДЭБЦ «Эко-Дон»</w:t>
            </w:r>
          </w:p>
          <w:p w:rsidR="000C2F12" w:rsidRPr="003F3BF0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BF0">
              <w:rPr>
                <w:rFonts w:ascii="Times New Roman" w:hAnsi="Times New Roman"/>
                <w:sz w:val="24"/>
                <w:szCs w:val="24"/>
              </w:rPr>
              <w:lastRenderedPageBreak/>
              <w:t>г.Калача-на-Дону</w:t>
            </w:r>
          </w:p>
        </w:tc>
        <w:tc>
          <w:tcPr>
            <w:tcW w:w="1418" w:type="dxa"/>
          </w:tcPr>
          <w:p w:rsidR="000C2F12" w:rsidRPr="003F3BF0" w:rsidRDefault="000C2F12" w:rsidP="002D42ED">
            <w:r w:rsidRPr="003F3BF0">
              <w:lastRenderedPageBreak/>
              <w:t>Районный бюджет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1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F3BF0">
              <w:rPr>
                <w:b/>
              </w:rPr>
              <w:t>0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F3BF0">
              <w:rPr>
                <w:b/>
              </w:rPr>
              <w:t>0</w:t>
            </w:r>
          </w:p>
        </w:tc>
        <w:tc>
          <w:tcPr>
            <w:tcW w:w="850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F3BF0">
              <w:rPr>
                <w:b/>
              </w:rPr>
              <w:t>0</w:t>
            </w:r>
          </w:p>
        </w:tc>
      </w:tr>
      <w:tr w:rsidR="000C2F12" w:rsidRPr="003F3BF0" w:rsidTr="002D42ED">
        <w:tc>
          <w:tcPr>
            <w:tcW w:w="504" w:type="dxa"/>
          </w:tcPr>
          <w:p w:rsidR="000C2F12" w:rsidRPr="003F3BF0" w:rsidRDefault="000C2F12" w:rsidP="002D42ED">
            <w:pPr>
              <w:jc w:val="center"/>
            </w:pPr>
            <w:r w:rsidRPr="003F3BF0">
              <w:lastRenderedPageBreak/>
              <w:t>13</w:t>
            </w:r>
          </w:p>
        </w:tc>
        <w:tc>
          <w:tcPr>
            <w:tcW w:w="3148" w:type="dxa"/>
          </w:tcPr>
          <w:p w:rsidR="000C2F12" w:rsidRPr="003F3BF0" w:rsidRDefault="000C2F12" w:rsidP="002D42ED">
            <w:r w:rsidRPr="003F3BF0">
              <w:t>Подготовка и издание научно-методических материалов по экологии и природопользованию</w:t>
            </w:r>
          </w:p>
        </w:tc>
        <w:tc>
          <w:tcPr>
            <w:tcW w:w="1559" w:type="dxa"/>
          </w:tcPr>
          <w:p w:rsidR="000C2F12" w:rsidRPr="003F3BF0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BF0">
              <w:rPr>
                <w:rFonts w:ascii="Times New Roman" w:hAnsi="Times New Roman"/>
                <w:sz w:val="24"/>
                <w:szCs w:val="24"/>
              </w:rPr>
              <w:t xml:space="preserve"> МКОУ ДОД ДЭБЦ «Эко-Дон»</w:t>
            </w:r>
          </w:p>
          <w:p w:rsidR="000C2F12" w:rsidRPr="003F3BF0" w:rsidRDefault="000C2F12" w:rsidP="002D42ED">
            <w:r w:rsidRPr="003F3BF0">
              <w:t>г.Калача-на-Дону</w:t>
            </w:r>
          </w:p>
        </w:tc>
        <w:tc>
          <w:tcPr>
            <w:tcW w:w="1418" w:type="dxa"/>
          </w:tcPr>
          <w:p w:rsidR="000C2F12" w:rsidRPr="003F3BF0" w:rsidRDefault="000C2F12" w:rsidP="002D42ED">
            <w:r w:rsidRPr="003F3BF0">
              <w:t>Районный бюджет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60</w:t>
            </w:r>
          </w:p>
        </w:tc>
        <w:tc>
          <w:tcPr>
            <w:tcW w:w="851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20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20</w:t>
            </w:r>
          </w:p>
        </w:tc>
        <w:tc>
          <w:tcPr>
            <w:tcW w:w="850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20</w:t>
            </w:r>
          </w:p>
        </w:tc>
      </w:tr>
      <w:tr w:rsidR="000C2F12" w:rsidRPr="003F3BF0" w:rsidTr="002D42ED">
        <w:tc>
          <w:tcPr>
            <w:tcW w:w="504" w:type="dxa"/>
          </w:tcPr>
          <w:p w:rsidR="000C2F12" w:rsidRPr="003F3BF0" w:rsidRDefault="000C2F12" w:rsidP="002D42ED">
            <w:r w:rsidRPr="003F3BF0">
              <w:t>14</w:t>
            </w:r>
          </w:p>
        </w:tc>
        <w:tc>
          <w:tcPr>
            <w:tcW w:w="3148" w:type="dxa"/>
          </w:tcPr>
          <w:p w:rsidR="000C2F12" w:rsidRPr="003F3BF0" w:rsidRDefault="000C2F12" w:rsidP="002D42ED">
            <w:r w:rsidRPr="003F3BF0">
              <w:t xml:space="preserve">Подписка на издания экологической направленности </w:t>
            </w:r>
          </w:p>
        </w:tc>
        <w:tc>
          <w:tcPr>
            <w:tcW w:w="1559" w:type="dxa"/>
          </w:tcPr>
          <w:p w:rsidR="000C2F12" w:rsidRPr="003F3BF0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BF0">
              <w:rPr>
                <w:rFonts w:ascii="Times New Roman" w:hAnsi="Times New Roman"/>
                <w:sz w:val="24"/>
                <w:szCs w:val="24"/>
              </w:rPr>
              <w:t xml:space="preserve"> МКОУ ДОД ДЭБЦ «Эко-Дон»</w:t>
            </w:r>
          </w:p>
          <w:p w:rsidR="000C2F12" w:rsidRPr="003F3BF0" w:rsidRDefault="000C2F12" w:rsidP="002D42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3BF0">
              <w:rPr>
                <w:rFonts w:ascii="Times New Roman" w:hAnsi="Times New Roman"/>
                <w:sz w:val="24"/>
                <w:szCs w:val="24"/>
              </w:rPr>
              <w:t>г.Калача-на-Дону</w:t>
            </w:r>
          </w:p>
        </w:tc>
        <w:tc>
          <w:tcPr>
            <w:tcW w:w="1418" w:type="dxa"/>
          </w:tcPr>
          <w:p w:rsidR="000C2F12" w:rsidRPr="003F3BF0" w:rsidRDefault="000C2F12" w:rsidP="002D42ED">
            <w:r w:rsidRPr="003F3BF0">
              <w:t>Районный бюджет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30</w:t>
            </w:r>
          </w:p>
        </w:tc>
        <w:tc>
          <w:tcPr>
            <w:tcW w:w="851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  <w:tc>
          <w:tcPr>
            <w:tcW w:w="850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10</w:t>
            </w:r>
          </w:p>
        </w:tc>
      </w:tr>
      <w:tr w:rsidR="000C2F12" w:rsidRPr="003F3BF0" w:rsidTr="002D42ED">
        <w:trPr>
          <w:trHeight w:val="320"/>
        </w:trPr>
        <w:tc>
          <w:tcPr>
            <w:tcW w:w="504" w:type="dxa"/>
          </w:tcPr>
          <w:p w:rsidR="000C2F12" w:rsidRPr="003F3BF0" w:rsidRDefault="000C2F12" w:rsidP="002D42ED">
            <w:pPr>
              <w:jc w:val="center"/>
            </w:pPr>
            <w:r w:rsidRPr="003F3BF0">
              <w:t>15</w:t>
            </w:r>
          </w:p>
        </w:tc>
        <w:tc>
          <w:tcPr>
            <w:tcW w:w="3148" w:type="dxa"/>
          </w:tcPr>
          <w:p w:rsidR="000C2F12" w:rsidRPr="003F3BF0" w:rsidRDefault="000C2F12" w:rsidP="002D42ED">
            <w:r w:rsidRPr="003F3BF0">
              <w:t>Организация и проведение районной акции «Посади дерево»</w:t>
            </w:r>
          </w:p>
        </w:tc>
        <w:tc>
          <w:tcPr>
            <w:tcW w:w="1559" w:type="dxa"/>
          </w:tcPr>
          <w:p w:rsidR="000C2F12" w:rsidRDefault="000C2F12" w:rsidP="002D42ED">
            <w:r w:rsidRPr="003F3BF0">
              <w:t>Администрация Калачевско</w:t>
            </w:r>
          </w:p>
          <w:p w:rsidR="000C2F12" w:rsidRPr="003F3BF0" w:rsidRDefault="000C2F12" w:rsidP="002D42ED">
            <w:r w:rsidRPr="003F3BF0">
              <w:t>го муниципального района</w:t>
            </w:r>
          </w:p>
        </w:tc>
        <w:tc>
          <w:tcPr>
            <w:tcW w:w="1418" w:type="dxa"/>
          </w:tcPr>
          <w:p w:rsidR="000C2F12" w:rsidRPr="003F3BF0" w:rsidRDefault="000C2F12" w:rsidP="002D42ED">
            <w:r w:rsidRPr="003F3BF0">
              <w:t>Районный бюджет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300</w:t>
            </w:r>
          </w:p>
        </w:tc>
        <w:tc>
          <w:tcPr>
            <w:tcW w:w="851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100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100</w:t>
            </w:r>
          </w:p>
        </w:tc>
        <w:tc>
          <w:tcPr>
            <w:tcW w:w="850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100</w:t>
            </w:r>
          </w:p>
        </w:tc>
      </w:tr>
      <w:tr w:rsidR="000C2F12" w:rsidRPr="003F3BF0" w:rsidTr="002D42ED">
        <w:trPr>
          <w:trHeight w:val="70"/>
        </w:trPr>
        <w:tc>
          <w:tcPr>
            <w:tcW w:w="504" w:type="dxa"/>
          </w:tcPr>
          <w:p w:rsidR="000C2F12" w:rsidRPr="003F3BF0" w:rsidRDefault="000C2F12" w:rsidP="002D42ED">
            <w:r w:rsidRPr="003F3BF0">
              <w:t>16</w:t>
            </w:r>
          </w:p>
        </w:tc>
        <w:tc>
          <w:tcPr>
            <w:tcW w:w="3148" w:type="dxa"/>
          </w:tcPr>
          <w:p w:rsidR="000C2F12" w:rsidRPr="003F3BF0" w:rsidRDefault="000C2F12" w:rsidP="002D42ED">
            <w:r w:rsidRPr="003F3BF0">
              <w:t>Организация и проведение районной акции «Чистый, благоустроенный школьный двор»</w:t>
            </w:r>
          </w:p>
          <w:p w:rsidR="000C2F12" w:rsidRPr="003F3BF0" w:rsidRDefault="000C2F12" w:rsidP="002D42ED"/>
        </w:tc>
        <w:tc>
          <w:tcPr>
            <w:tcW w:w="1559" w:type="dxa"/>
          </w:tcPr>
          <w:p w:rsidR="000C2F12" w:rsidRDefault="000C2F12" w:rsidP="002D42ED">
            <w:r w:rsidRPr="003F3BF0">
              <w:t>Администрация Калачевско</w:t>
            </w:r>
          </w:p>
          <w:p w:rsidR="000C2F12" w:rsidRDefault="000C2F12" w:rsidP="002D42ED">
            <w:r w:rsidRPr="003F3BF0">
              <w:t>го муниципального района</w:t>
            </w:r>
          </w:p>
          <w:p w:rsidR="000C2F12" w:rsidRPr="003F3BF0" w:rsidRDefault="000C2F12" w:rsidP="002D42ED"/>
        </w:tc>
        <w:tc>
          <w:tcPr>
            <w:tcW w:w="1418" w:type="dxa"/>
          </w:tcPr>
          <w:p w:rsidR="000C2F12" w:rsidRPr="003F3BF0" w:rsidRDefault="000C2F12" w:rsidP="002D42ED">
            <w:r w:rsidRPr="003F3BF0">
              <w:t>Районный бюджет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F3BF0">
              <w:rPr>
                <w:b/>
              </w:rPr>
              <w:t>0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F3BF0">
              <w:rPr>
                <w:b/>
              </w:rPr>
              <w:t>0</w:t>
            </w:r>
          </w:p>
        </w:tc>
        <w:tc>
          <w:tcPr>
            <w:tcW w:w="850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F3BF0">
              <w:rPr>
                <w:b/>
              </w:rPr>
              <w:t>0</w:t>
            </w:r>
          </w:p>
        </w:tc>
      </w:tr>
      <w:tr w:rsidR="000C2F12" w:rsidRPr="003F3BF0" w:rsidTr="002D42ED">
        <w:trPr>
          <w:trHeight w:val="976"/>
        </w:trPr>
        <w:tc>
          <w:tcPr>
            <w:tcW w:w="504" w:type="dxa"/>
            <w:vMerge w:val="restart"/>
          </w:tcPr>
          <w:p w:rsidR="000C2F12" w:rsidRPr="003F3BF0" w:rsidRDefault="000C2F12" w:rsidP="002D42ED">
            <w:r w:rsidRPr="003F3BF0">
              <w:t>17</w:t>
            </w:r>
          </w:p>
        </w:tc>
        <w:tc>
          <w:tcPr>
            <w:tcW w:w="3148" w:type="dxa"/>
          </w:tcPr>
          <w:p w:rsidR="000C2F12" w:rsidRPr="003F3BF0" w:rsidRDefault="000C2F12" w:rsidP="002D42ED">
            <w:r w:rsidRPr="003F3BF0">
              <w:t>Установка локальных систем доочистки питьевой воды в образовательных учреждениях Калачевского муниципального района, в т.ч.</w:t>
            </w:r>
          </w:p>
          <w:p w:rsidR="000C2F12" w:rsidRPr="00E64348" w:rsidRDefault="000C2F12" w:rsidP="000C2F12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 w:rsidRPr="00E64348">
              <w:rPr>
                <w:sz w:val="24"/>
                <w:szCs w:val="24"/>
              </w:rPr>
              <w:t xml:space="preserve">МБОУ СОШ №4 г. Калача-на-Дону </w:t>
            </w:r>
          </w:p>
        </w:tc>
        <w:tc>
          <w:tcPr>
            <w:tcW w:w="1559" w:type="dxa"/>
          </w:tcPr>
          <w:p w:rsidR="000C2F12" w:rsidRPr="003F3BF0" w:rsidRDefault="000C2F12" w:rsidP="002D42ED"/>
          <w:p w:rsidR="000C2F12" w:rsidRDefault="000C2F12" w:rsidP="002D42ED"/>
          <w:p w:rsidR="000C2F12" w:rsidRDefault="000C2F12" w:rsidP="002D42ED"/>
          <w:p w:rsidR="000C2F12" w:rsidRDefault="000C2F12" w:rsidP="002D42ED"/>
          <w:p w:rsidR="000C2F12" w:rsidRDefault="000C2F12" w:rsidP="002D42ED"/>
          <w:p w:rsidR="000C2F12" w:rsidRPr="003F3BF0" w:rsidRDefault="000C2F12" w:rsidP="002D42ED"/>
          <w:p w:rsidR="000C2F12" w:rsidRDefault="000C2F12" w:rsidP="002D42ED">
            <w:pPr>
              <w:jc w:val="center"/>
            </w:pPr>
            <w:r w:rsidRPr="003F3BF0">
              <w:t>МБОУ СОШ №4</w:t>
            </w:r>
          </w:p>
          <w:p w:rsidR="000C2F12" w:rsidRPr="003F3BF0" w:rsidRDefault="000C2F12" w:rsidP="002D42ED">
            <w:pPr>
              <w:jc w:val="center"/>
            </w:pPr>
          </w:p>
        </w:tc>
        <w:tc>
          <w:tcPr>
            <w:tcW w:w="1418" w:type="dxa"/>
            <w:vMerge w:val="restart"/>
          </w:tcPr>
          <w:p w:rsidR="000C2F12" w:rsidRPr="003F3BF0" w:rsidRDefault="000C2F12" w:rsidP="002D42ED">
            <w:r w:rsidRPr="003F3BF0">
              <w:t>Районный бюджет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330</w:t>
            </w:r>
          </w:p>
          <w:p w:rsidR="000C2F12" w:rsidRPr="003F3BF0" w:rsidRDefault="000C2F12" w:rsidP="002D42ED">
            <w:pPr>
              <w:jc w:val="center"/>
            </w:pPr>
          </w:p>
          <w:p w:rsidR="000C2F12" w:rsidRPr="003F3BF0" w:rsidRDefault="000C2F12" w:rsidP="002D42ED">
            <w:pPr>
              <w:jc w:val="center"/>
            </w:pPr>
          </w:p>
          <w:p w:rsidR="000C2F12" w:rsidRDefault="000C2F12" w:rsidP="002D42ED">
            <w:pPr>
              <w:jc w:val="center"/>
            </w:pPr>
          </w:p>
          <w:p w:rsidR="000C2F12" w:rsidRDefault="000C2F12" w:rsidP="002D42ED">
            <w:pPr>
              <w:jc w:val="center"/>
            </w:pPr>
          </w:p>
          <w:p w:rsidR="000C2F12" w:rsidRDefault="000C2F12" w:rsidP="002D42ED">
            <w:pPr>
              <w:jc w:val="center"/>
            </w:pPr>
          </w:p>
          <w:p w:rsidR="000C2F12" w:rsidRPr="003F3BF0" w:rsidRDefault="000C2F12" w:rsidP="002D42ED">
            <w:pPr>
              <w:jc w:val="center"/>
            </w:pPr>
          </w:p>
          <w:p w:rsidR="000C2F12" w:rsidRPr="003F3BF0" w:rsidRDefault="000C2F12" w:rsidP="002D42ED">
            <w:pPr>
              <w:jc w:val="center"/>
            </w:pPr>
          </w:p>
          <w:p w:rsidR="000C2F12" w:rsidRDefault="000C2F12" w:rsidP="002D42ED">
            <w:pPr>
              <w:jc w:val="center"/>
            </w:pPr>
          </w:p>
          <w:p w:rsidR="000C2F12" w:rsidRPr="003F3BF0" w:rsidRDefault="000C2F12" w:rsidP="002D42ED"/>
        </w:tc>
        <w:tc>
          <w:tcPr>
            <w:tcW w:w="851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110</w:t>
            </w:r>
          </w:p>
          <w:p w:rsidR="000C2F12" w:rsidRPr="003F3BF0" w:rsidRDefault="000C2F12" w:rsidP="002D42ED">
            <w:pPr>
              <w:jc w:val="center"/>
            </w:pPr>
          </w:p>
          <w:p w:rsidR="000C2F12" w:rsidRPr="003F3BF0" w:rsidRDefault="000C2F12" w:rsidP="002D42ED">
            <w:pPr>
              <w:jc w:val="center"/>
            </w:pPr>
          </w:p>
          <w:p w:rsidR="000C2F12" w:rsidRDefault="000C2F12" w:rsidP="002D42ED">
            <w:pPr>
              <w:jc w:val="center"/>
            </w:pPr>
          </w:p>
          <w:p w:rsidR="000C2F12" w:rsidRDefault="000C2F12" w:rsidP="002D42ED">
            <w:pPr>
              <w:jc w:val="center"/>
            </w:pPr>
          </w:p>
          <w:p w:rsidR="000C2F12" w:rsidRDefault="000C2F12" w:rsidP="002D42ED">
            <w:pPr>
              <w:jc w:val="center"/>
            </w:pPr>
          </w:p>
          <w:p w:rsidR="000C2F12" w:rsidRPr="003F3BF0" w:rsidRDefault="000C2F12" w:rsidP="002D42ED">
            <w:pPr>
              <w:jc w:val="center"/>
            </w:pPr>
            <w:r w:rsidRPr="003F3BF0">
              <w:t>80</w:t>
            </w:r>
          </w:p>
          <w:p w:rsidR="000C2F12" w:rsidRPr="003F3BF0" w:rsidRDefault="000C2F12" w:rsidP="002D42ED">
            <w:pPr>
              <w:jc w:val="center"/>
            </w:pPr>
          </w:p>
          <w:p w:rsidR="000C2F12" w:rsidRPr="003F3BF0" w:rsidRDefault="000C2F12" w:rsidP="002D42ED"/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110</w:t>
            </w:r>
          </w:p>
          <w:p w:rsidR="000C2F12" w:rsidRPr="003F3BF0" w:rsidRDefault="000C2F12" w:rsidP="002D42ED">
            <w:pPr>
              <w:jc w:val="center"/>
            </w:pPr>
          </w:p>
          <w:p w:rsidR="000C2F12" w:rsidRPr="003F3BF0" w:rsidRDefault="000C2F12" w:rsidP="002D42ED">
            <w:pPr>
              <w:jc w:val="center"/>
            </w:pPr>
          </w:p>
          <w:p w:rsidR="000C2F12" w:rsidRPr="003F3BF0" w:rsidRDefault="000C2F12" w:rsidP="002D42ED">
            <w:pPr>
              <w:jc w:val="center"/>
            </w:pPr>
          </w:p>
          <w:p w:rsidR="000C2F12" w:rsidRPr="003F3BF0" w:rsidRDefault="000C2F12" w:rsidP="002D42ED">
            <w:pPr>
              <w:jc w:val="center"/>
            </w:pPr>
          </w:p>
          <w:p w:rsidR="000C2F12" w:rsidRPr="003F3BF0" w:rsidRDefault="000C2F12" w:rsidP="002D42ED">
            <w:pPr>
              <w:jc w:val="center"/>
            </w:pPr>
          </w:p>
          <w:p w:rsidR="000C2F12" w:rsidRPr="003F3BF0" w:rsidRDefault="000C2F12" w:rsidP="002D42ED">
            <w:pPr>
              <w:jc w:val="center"/>
            </w:pPr>
          </w:p>
          <w:p w:rsidR="000C2F12" w:rsidRPr="003F3BF0" w:rsidRDefault="000C2F12" w:rsidP="002D42ED">
            <w:pPr>
              <w:jc w:val="center"/>
            </w:pPr>
          </w:p>
          <w:p w:rsidR="000C2F12" w:rsidRPr="003F3BF0" w:rsidRDefault="000C2F12" w:rsidP="002D42ED">
            <w:pPr>
              <w:jc w:val="center"/>
            </w:pPr>
          </w:p>
          <w:p w:rsidR="000C2F12" w:rsidRPr="003F3BF0" w:rsidRDefault="000C2F12" w:rsidP="002D42ED">
            <w:pPr>
              <w:jc w:val="center"/>
            </w:pPr>
          </w:p>
        </w:tc>
        <w:tc>
          <w:tcPr>
            <w:tcW w:w="850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110</w:t>
            </w:r>
          </w:p>
          <w:p w:rsidR="000C2F12" w:rsidRPr="003F3BF0" w:rsidRDefault="000C2F12" w:rsidP="002D42ED">
            <w:pPr>
              <w:jc w:val="center"/>
            </w:pPr>
          </w:p>
          <w:p w:rsidR="000C2F12" w:rsidRPr="003F3BF0" w:rsidRDefault="000C2F12" w:rsidP="002D42ED">
            <w:pPr>
              <w:jc w:val="center"/>
            </w:pPr>
          </w:p>
          <w:p w:rsidR="000C2F12" w:rsidRPr="003F3BF0" w:rsidRDefault="000C2F12" w:rsidP="002D42ED">
            <w:pPr>
              <w:jc w:val="center"/>
            </w:pPr>
          </w:p>
          <w:p w:rsidR="000C2F12" w:rsidRPr="003F3BF0" w:rsidRDefault="000C2F12" w:rsidP="002D42ED">
            <w:pPr>
              <w:jc w:val="center"/>
            </w:pPr>
          </w:p>
          <w:p w:rsidR="000C2F12" w:rsidRPr="003F3BF0" w:rsidRDefault="000C2F12" w:rsidP="002D42ED">
            <w:pPr>
              <w:jc w:val="center"/>
            </w:pPr>
          </w:p>
          <w:p w:rsidR="000C2F12" w:rsidRPr="003F3BF0" w:rsidRDefault="000C2F12" w:rsidP="002D42ED">
            <w:pPr>
              <w:jc w:val="center"/>
            </w:pPr>
          </w:p>
          <w:p w:rsidR="000C2F12" w:rsidRPr="003F3BF0" w:rsidRDefault="000C2F12" w:rsidP="002D42ED">
            <w:pPr>
              <w:jc w:val="center"/>
            </w:pPr>
          </w:p>
          <w:p w:rsidR="000C2F12" w:rsidRPr="003F3BF0" w:rsidRDefault="000C2F12" w:rsidP="002D42ED"/>
        </w:tc>
      </w:tr>
      <w:tr w:rsidR="000C2F12" w:rsidRPr="003F3BF0" w:rsidTr="002D42ED">
        <w:trPr>
          <w:trHeight w:val="1585"/>
        </w:trPr>
        <w:tc>
          <w:tcPr>
            <w:tcW w:w="504" w:type="dxa"/>
            <w:vMerge/>
          </w:tcPr>
          <w:p w:rsidR="000C2F12" w:rsidRPr="003F3BF0" w:rsidRDefault="000C2F12" w:rsidP="002D42ED"/>
        </w:tc>
        <w:tc>
          <w:tcPr>
            <w:tcW w:w="3148" w:type="dxa"/>
          </w:tcPr>
          <w:p w:rsidR="000C2F12" w:rsidRPr="00E64348" w:rsidRDefault="000C2F12" w:rsidP="000C2F12">
            <w:pPr>
              <w:pStyle w:val="a4"/>
              <w:numPr>
                <w:ilvl w:val="0"/>
                <w:numId w:val="12"/>
              </w:numPr>
              <w:spacing w:after="200" w:line="276" w:lineRule="auto"/>
            </w:pPr>
            <w:r w:rsidRPr="00E64348">
              <w:rPr>
                <w:sz w:val="24"/>
                <w:szCs w:val="24"/>
              </w:rPr>
              <w:t>МКДОУ «Детсткий сад №2 «Колокольчик» г. Калача-на-Дону</w:t>
            </w:r>
          </w:p>
        </w:tc>
        <w:tc>
          <w:tcPr>
            <w:tcW w:w="1559" w:type="dxa"/>
          </w:tcPr>
          <w:p w:rsidR="000C2F12" w:rsidRPr="00F9392B" w:rsidRDefault="000C2F12" w:rsidP="002D42ED">
            <w:pPr>
              <w:jc w:val="center"/>
            </w:pPr>
            <w:r w:rsidRPr="00F9392B">
              <w:t xml:space="preserve">МКДОУ «Детский сад №2 «Колокольчик» </w:t>
            </w:r>
          </w:p>
          <w:p w:rsidR="000C2F12" w:rsidRPr="00F9392B" w:rsidRDefault="000C2F12" w:rsidP="002D42ED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0C2F12" w:rsidRPr="003F3BF0" w:rsidRDefault="000C2F12" w:rsidP="002D42ED"/>
        </w:tc>
        <w:tc>
          <w:tcPr>
            <w:tcW w:w="992" w:type="dxa"/>
          </w:tcPr>
          <w:p w:rsidR="000C2F12" w:rsidRPr="00F9392B" w:rsidRDefault="000C2F12" w:rsidP="002D42ED">
            <w:pPr>
              <w:jc w:val="center"/>
            </w:pPr>
          </w:p>
        </w:tc>
        <w:tc>
          <w:tcPr>
            <w:tcW w:w="851" w:type="dxa"/>
          </w:tcPr>
          <w:p w:rsidR="000C2F12" w:rsidRPr="00F9392B" w:rsidRDefault="000C2F12" w:rsidP="002D42ED">
            <w:pPr>
              <w:jc w:val="center"/>
            </w:pPr>
            <w:r w:rsidRPr="00F9392B">
              <w:t>30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</w:p>
        </w:tc>
      </w:tr>
      <w:tr w:rsidR="000C2F12" w:rsidRPr="003F3BF0" w:rsidTr="002D42ED">
        <w:trPr>
          <w:trHeight w:val="900"/>
        </w:trPr>
        <w:tc>
          <w:tcPr>
            <w:tcW w:w="504" w:type="dxa"/>
            <w:vMerge/>
          </w:tcPr>
          <w:p w:rsidR="000C2F12" w:rsidRPr="003F3BF0" w:rsidRDefault="000C2F12" w:rsidP="002D42ED"/>
        </w:tc>
        <w:tc>
          <w:tcPr>
            <w:tcW w:w="3148" w:type="dxa"/>
          </w:tcPr>
          <w:p w:rsidR="000C2F12" w:rsidRPr="00E64348" w:rsidRDefault="000C2F12" w:rsidP="000C2F12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 w:rsidRPr="00E64348">
              <w:rPr>
                <w:sz w:val="24"/>
                <w:szCs w:val="24"/>
              </w:rPr>
              <w:t>МКОУ СОШ №3 г. Калача-на-Дону</w:t>
            </w:r>
          </w:p>
          <w:p w:rsidR="000C2F12" w:rsidRPr="003F3BF0" w:rsidRDefault="000C2F12" w:rsidP="002D42ED"/>
        </w:tc>
        <w:tc>
          <w:tcPr>
            <w:tcW w:w="1559" w:type="dxa"/>
          </w:tcPr>
          <w:p w:rsidR="000C2F12" w:rsidRPr="003F3BF0" w:rsidRDefault="000C2F12" w:rsidP="002D42ED">
            <w:r w:rsidRPr="003F3BF0">
              <w:t xml:space="preserve">МКОУ СОШ №3 </w:t>
            </w:r>
          </w:p>
        </w:tc>
        <w:tc>
          <w:tcPr>
            <w:tcW w:w="1418" w:type="dxa"/>
            <w:vMerge/>
          </w:tcPr>
          <w:p w:rsidR="000C2F12" w:rsidRPr="003F3BF0" w:rsidRDefault="000C2F12" w:rsidP="002D42ED"/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2F12" w:rsidRPr="00F9392B" w:rsidRDefault="000C2F12" w:rsidP="002D42ED">
            <w:pPr>
              <w:jc w:val="center"/>
            </w:pPr>
            <w:r w:rsidRPr="00F9392B">
              <w:t>80</w:t>
            </w:r>
          </w:p>
        </w:tc>
        <w:tc>
          <w:tcPr>
            <w:tcW w:w="850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</w:p>
        </w:tc>
      </w:tr>
      <w:tr w:rsidR="000C2F12" w:rsidRPr="003F3BF0" w:rsidTr="002D42ED">
        <w:trPr>
          <w:trHeight w:val="1171"/>
        </w:trPr>
        <w:tc>
          <w:tcPr>
            <w:tcW w:w="504" w:type="dxa"/>
            <w:vMerge/>
          </w:tcPr>
          <w:p w:rsidR="000C2F12" w:rsidRPr="003F3BF0" w:rsidRDefault="000C2F12" w:rsidP="002D42ED"/>
        </w:tc>
        <w:tc>
          <w:tcPr>
            <w:tcW w:w="3148" w:type="dxa"/>
          </w:tcPr>
          <w:p w:rsidR="000C2F12" w:rsidRPr="00E64348" w:rsidRDefault="000C2F12" w:rsidP="000C2F12">
            <w:pPr>
              <w:pStyle w:val="a4"/>
              <w:numPr>
                <w:ilvl w:val="0"/>
                <w:numId w:val="12"/>
              </w:numPr>
              <w:spacing w:after="200" w:line="276" w:lineRule="auto"/>
            </w:pPr>
            <w:r w:rsidRPr="00E64348">
              <w:rPr>
                <w:sz w:val="24"/>
                <w:szCs w:val="24"/>
              </w:rPr>
              <w:t xml:space="preserve">МКДОУ «Детский сад «Ручеек» п. Пятиморск» </w:t>
            </w:r>
          </w:p>
          <w:p w:rsidR="000C2F12" w:rsidRPr="00F9392B" w:rsidRDefault="000C2F12" w:rsidP="002D42ED">
            <w:pPr>
              <w:jc w:val="right"/>
              <w:rPr>
                <w:lang w:eastAsia="en-US"/>
              </w:rPr>
            </w:pPr>
          </w:p>
        </w:tc>
        <w:tc>
          <w:tcPr>
            <w:tcW w:w="1559" w:type="dxa"/>
          </w:tcPr>
          <w:p w:rsidR="000C2F12" w:rsidRPr="003F3BF0" w:rsidRDefault="000C2F12" w:rsidP="002D42ED">
            <w:r w:rsidRPr="003F3BF0">
              <w:t>МКДОУ «Детский сад «Ручеек»</w:t>
            </w:r>
          </w:p>
        </w:tc>
        <w:tc>
          <w:tcPr>
            <w:tcW w:w="1418" w:type="dxa"/>
            <w:vMerge/>
          </w:tcPr>
          <w:p w:rsidR="000C2F12" w:rsidRPr="003F3BF0" w:rsidRDefault="000C2F12" w:rsidP="002D42ED"/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2F12" w:rsidRPr="00F9392B" w:rsidRDefault="000C2F12" w:rsidP="002D42ED">
            <w:pPr>
              <w:jc w:val="center"/>
            </w:pPr>
            <w:r w:rsidRPr="00F9392B">
              <w:t>30</w:t>
            </w:r>
          </w:p>
        </w:tc>
        <w:tc>
          <w:tcPr>
            <w:tcW w:w="850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</w:p>
        </w:tc>
      </w:tr>
      <w:tr w:rsidR="000C2F12" w:rsidRPr="003F3BF0" w:rsidTr="002D42ED">
        <w:trPr>
          <w:trHeight w:val="1150"/>
        </w:trPr>
        <w:tc>
          <w:tcPr>
            <w:tcW w:w="504" w:type="dxa"/>
            <w:vMerge/>
          </w:tcPr>
          <w:p w:rsidR="000C2F12" w:rsidRPr="003F3BF0" w:rsidRDefault="000C2F12" w:rsidP="002D42ED"/>
        </w:tc>
        <w:tc>
          <w:tcPr>
            <w:tcW w:w="3148" w:type="dxa"/>
          </w:tcPr>
          <w:p w:rsidR="000C2F12" w:rsidRPr="00E64348" w:rsidRDefault="000C2F12" w:rsidP="000C2F12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 w:rsidRPr="00E64348">
              <w:rPr>
                <w:sz w:val="24"/>
                <w:szCs w:val="24"/>
              </w:rPr>
              <w:t>МБОУ СОШ №1 г. Калача-на-Дону</w:t>
            </w:r>
          </w:p>
          <w:p w:rsidR="000C2F12" w:rsidRPr="003F3BF0" w:rsidRDefault="000C2F12" w:rsidP="002D42ED">
            <w:pPr>
              <w:jc w:val="right"/>
            </w:pPr>
          </w:p>
        </w:tc>
        <w:tc>
          <w:tcPr>
            <w:tcW w:w="1559" w:type="dxa"/>
          </w:tcPr>
          <w:p w:rsidR="000C2F12" w:rsidRPr="003F3BF0" w:rsidRDefault="000C2F12" w:rsidP="002D42ED">
            <w:r w:rsidRPr="003F3BF0">
              <w:t xml:space="preserve">МБОУ СОШ №1 </w:t>
            </w:r>
          </w:p>
        </w:tc>
        <w:tc>
          <w:tcPr>
            <w:tcW w:w="1418" w:type="dxa"/>
            <w:vMerge/>
          </w:tcPr>
          <w:p w:rsidR="000C2F12" w:rsidRPr="003F3BF0" w:rsidRDefault="000C2F12" w:rsidP="002D42ED"/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C2F12" w:rsidRPr="00F9392B" w:rsidRDefault="000C2F12" w:rsidP="002D42ED">
            <w:pPr>
              <w:jc w:val="center"/>
            </w:pPr>
            <w:r w:rsidRPr="00F9392B">
              <w:t>80</w:t>
            </w:r>
          </w:p>
        </w:tc>
      </w:tr>
      <w:tr w:rsidR="000C2F12" w:rsidRPr="003F3BF0" w:rsidTr="002D42ED">
        <w:trPr>
          <w:trHeight w:val="1138"/>
        </w:trPr>
        <w:tc>
          <w:tcPr>
            <w:tcW w:w="504" w:type="dxa"/>
            <w:vMerge/>
          </w:tcPr>
          <w:p w:rsidR="000C2F12" w:rsidRPr="003F3BF0" w:rsidRDefault="000C2F12" w:rsidP="002D42ED"/>
        </w:tc>
        <w:tc>
          <w:tcPr>
            <w:tcW w:w="3148" w:type="dxa"/>
          </w:tcPr>
          <w:p w:rsidR="000C2F12" w:rsidRPr="00132422" w:rsidRDefault="000C2F12" w:rsidP="000C2F12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sz w:val="24"/>
                <w:szCs w:val="24"/>
              </w:rPr>
            </w:pPr>
            <w:r w:rsidRPr="00132422">
              <w:rPr>
                <w:sz w:val="24"/>
                <w:szCs w:val="24"/>
              </w:rPr>
              <w:t>МКДОУ «Детский сад</w:t>
            </w:r>
            <w:r>
              <w:rPr>
                <w:sz w:val="24"/>
                <w:szCs w:val="24"/>
              </w:rPr>
              <w:t xml:space="preserve"> ст.Голубинской» Калачевского муниципального района</w:t>
            </w:r>
          </w:p>
        </w:tc>
        <w:tc>
          <w:tcPr>
            <w:tcW w:w="1559" w:type="dxa"/>
          </w:tcPr>
          <w:p w:rsidR="000C2F12" w:rsidRPr="00132422" w:rsidRDefault="000C2F12" w:rsidP="002D42ED">
            <w:r>
              <w:t xml:space="preserve">МКДОУ «Детский сад ст.Голубинской» </w:t>
            </w:r>
          </w:p>
        </w:tc>
        <w:tc>
          <w:tcPr>
            <w:tcW w:w="1418" w:type="dxa"/>
            <w:vMerge/>
          </w:tcPr>
          <w:p w:rsidR="000C2F12" w:rsidRPr="003F3BF0" w:rsidRDefault="000C2F12" w:rsidP="002D42ED"/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C2F12" w:rsidRPr="00F9392B" w:rsidRDefault="000C2F12" w:rsidP="002D42ED">
            <w:pPr>
              <w:jc w:val="center"/>
            </w:pPr>
            <w:r w:rsidRPr="00F9392B">
              <w:t>30</w:t>
            </w:r>
          </w:p>
        </w:tc>
      </w:tr>
      <w:tr w:rsidR="000C2F12" w:rsidRPr="003F3BF0" w:rsidTr="002D42ED">
        <w:tc>
          <w:tcPr>
            <w:tcW w:w="504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</w:p>
        </w:tc>
        <w:tc>
          <w:tcPr>
            <w:tcW w:w="6125" w:type="dxa"/>
            <w:gridSpan w:val="3"/>
          </w:tcPr>
          <w:p w:rsidR="000C2F12" w:rsidRPr="003F3BF0" w:rsidRDefault="000C2F12" w:rsidP="002D42ED"/>
          <w:p w:rsidR="000C2F12" w:rsidRPr="003F3BF0" w:rsidRDefault="000C2F12" w:rsidP="002D42ED">
            <w:r w:rsidRPr="003F3BF0">
              <w:t>ИТОГО:</w:t>
            </w:r>
          </w:p>
          <w:p w:rsidR="000C2F12" w:rsidRPr="003F3BF0" w:rsidRDefault="000C2F12" w:rsidP="002D42ED"/>
        </w:tc>
        <w:tc>
          <w:tcPr>
            <w:tcW w:w="992" w:type="dxa"/>
          </w:tcPr>
          <w:p w:rsidR="000C2F12" w:rsidRPr="003F3BF0" w:rsidRDefault="000C2F12" w:rsidP="002D42ED">
            <w:pPr>
              <w:rPr>
                <w:b/>
              </w:rPr>
            </w:pPr>
          </w:p>
          <w:p w:rsidR="000C2F12" w:rsidRPr="003F3BF0" w:rsidRDefault="000C2F12" w:rsidP="002D42ED">
            <w:pPr>
              <w:rPr>
                <w:b/>
              </w:rPr>
            </w:pPr>
            <w:r w:rsidRPr="003F3BF0">
              <w:rPr>
                <w:b/>
              </w:rPr>
              <w:t>1425</w:t>
            </w:r>
          </w:p>
        </w:tc>
        <w:tc>
          <w:tcPr>
            <w:tcW w:w="851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</w:p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475</w:t>
            </w:r>
          </w:p>
        </w:tc>
        <w:tc>
          <w:tcPr>
            <w:tcW w:w="992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</w:p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475</w:t>
            </w:r>
          </w:p>
        </w:tc>
        <w:tc>
          <w:tcPr>
            <w:tcW w:w="850" w:type="dxa"/>
          </w:tcPr>
          <w:p w:rsidR="000C2F12" w:rsidRPr="003F3BF0" w:rsidRDefault="000C2F12" w:rsidP="002D42ED">
            <w:pPr>
              <w:jc w:val="center"/>
              <w:rPr>
                <w:b/>
              </w:rPr>
            </w:pPr>
          </w:p>
          <w:p w:rsidR="000C2F12" w:rsidRPr="003F3BF0" w:rsidRDefault="000C2F12" w:rsidP="002D42ED">
            <w:pPr>
              <w:jc w:val="center"/>
              <w:rPr>
                <w:b/>
              </w:rPr>
            </w:pPr>
            <w:r w:rsidRPr="003F3BF0">
              <w:rPr>
                <w:b/>
              </w:rPr>
              <w:t>475</w:t>
            </w:r>
          </w:p>
        </w:tc>
      </w:tr>
    </w:tbl>
    <w:p w:rsidR="000C2F12" w:rsidRPr="003F3BF0" w:rsidRDefault="000C2F12" w:rsidP="000C2F12"/>
    <w:p w:rsidR="000C2F12" w:rsidRDefault="000C2F12" w:rsidP="000C2F12">
      <w:pPr>
        <w:jc w:val="both"/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7F3AE2" w:rsidRPr="0048785C" w:rsidRDefault="007F3AE2" w:rsidP="0048785C">
      <w:pPr>
        <w:spacing w:line="360" w:lineRule="auto"/>
        <w:jc w:val="both"/>
        <w:rPr>
          <w:sz w:val="22"/>
          <w:szCs w:val="22"/>
        </w:rPr>
      </w:pPr>
    </w:p>
    <w:sectPr w:rsidR="007F3AE2" w:rsidRPr="0048785C" w:rsidSect="00813707">
      <w:pgSz w:w="11906" w:h="16838"/>
      <w:pgMar w:top="567" w:right="907" w:bottom="709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38C"/>
    <w:multiLevelType w:val="hybridMultilevel"/>
    <w:tmpl w:val="787A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C56E6"/>
    <w:multiLevelType w:val="hybridMultilevel"/>
    <w:tmpl w:val="ED6CFD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A52300"/>
    <w:multiLevelType w:val="hybridMultilevel"/>
    <w:tmpl w:val="44B4174A"/>
    <w:lvl w:ilvl="0" w:tplc="3068824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CF6207"/>
    <w:multiLevelType w:val="hybridMultilevel"/>
    <w:tmpl w:val="787A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5204"/>
    <w:multiLevelType w:val="hybridMultilevel"/>
    <w:tmpl w:val="FB8CB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767B33"/>
    <w:multiLevelType w:val="hybridMultilevel"/>
    <w:tmpl w:val="69369C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971540"/>
    <w:multiLevelType w:val="hybridMultilevel"/>
    <w:tmpl w:val="D1263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6FC5"/>
    <w:multiLevelType w:val="hybridMultilevel"/>
    <w:tmpl w:val="F996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82AED"/>
    <w:multiLevelType w:val="hybridMultilevel"/>
    <w:tmpl w:val="E7F681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084713"/>
    <w:multiLevelType w:val="hybridMultilevel"/>
    <w:tmpl w:val="D468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E2993"/>
    <w:multiLevelType w:val="hybridMultilevel"/>
    <w:tmpl w:val="AF921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715264"/>
    <w:multiLevelType w:val="hybridMultilevel"/>
    <w:tmpl w:val="3A7876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08"/>
  <w:noPunctuationKerning/>
  <w:characterSpacingControl w:val="doNotCompress"/>
  <w:compat/>
  <w:rsids>
    <w:rsidRoot w:val="008D1F32"/>
    <w:rsid w:val="00006868"/>
    <w:rsid w:val="00014735"/>
    <w:rsid w:val="00016192"/>
    <w:rsid w:val="00037F16"/>
    <w:rsid w:val="000517C0"/>
    <w:rsid w:val="00052FB2"/>
    <w:rsid w:val="00086ABE"/>
    <w:rsid w:val="000C2F12"/>
    <w:rsid w:val="000C6093"/>
    <w:rsid w:val="000E0D23"/>
    <w:rsid w:val="000E54EB"/>
    <w:rsid w:val="00102F19"/>
    <w:rsid w:val="00130CAA"/>
    <w:rsid w:val="00154507"/>
    <w:rsid w:val="0018009D"/>
    <w:rsid w:val="001949F2"/>
    <w:rsid w:val="001D6994"/>
    <w:rsid w:val="001D75E9"/>
    <w:rsid w:val="001F089B"/>
    <w:rsid w:val="0020232B"/>
    <w:rsid w:val="00204952"/>
    <w:rsid w:val="00225B34"/>
    <w:rsid w:val="00262D56"/>
    <w:rsid w:val="00282BC3"/>
    <w:rsid w:val="00285341"/>
    <w:rsid w:val="002B5F89"/>
    <w:rsid w:val="002B676B"/>
    <w:rsid w:val="002C02F6"/>
    <w:rsid w:val="002D0A7D"/>
    <w:rsid w:val="002D2300"/>
    <w:rsid w:val="002D464B"/>
    <w:rsid w:val="002D4B19"/>
    <w:rsid w:val="002E021E"/>
    <w:rsid w:val="002E3000"/>
    <w:rsid w:val="002F1B60"/>
    <w:rsid w:val="00343161"/>
    <w:rsid w:val="00345696"/>
    <w:rsid w:val="00371701"/>
    <w:rsid w:val="0038527F"/>
    <w:rsid w:val="00394A03"/>
    <w:rsid w:val="003B5C35"/>
    <w:rsid w:val="003C20F2"/>
    <w:rsid w:val="003C3909"/>
    <w:rsid w:val="00407D0E"/>
    <w:rsid w:val="0043540B"/>
    <w:rsid w:val="004711A5"/>
    <w:rsid w:val="0048785C"/>
    <w:rsid w:val="004B5DE8"/>
    <w:rsid w:val="004F62C9"/>
    <w:rsid w:val="0052420D"/>
    <w:rsid w:val="00524334"/>
    <w:rsid w:val="0055419A"/>
    <w:rsid w:val="00590726"/>
    <w:rsid w:val="00595A0F"/>
    <w:rsid w:val="00625235"/>
    <w:rsid w:val="00626C9C"/>
    <w:rsid w:val="0064481D"/>
    <w:rsid w:val="006569C1"/>
    <w:rsid w:val="00693F1A"/>
    <w:rsid w:val="00697269"/>
    <w:rsid w:val="006A2769"/>
    <w:rsid w:val="006A6BC1"/>
    <w:rsid w:val="006B761D"/>
    <w:rsid w:val="006E7C1E"/>
    <w:rsid w:val="0073602B"/>
    <w:rsid w:val="00773557"/>
    <w:rsid w:val="007A0105"/>
    <w:rsid w:val="007A201C"/>
    <w:rsid w:val="007B57D6"/>
    <w:rsid w:val="007D582C"/>
    <w:rsid w:val="007D5B7B"/>
    <w:rsid w:val="007F3AE2"/>
    <w:rsid w:val="00813707"/>
    <w:rsid w:val="00862B9E"/>
    <w:rsid w:val="008B2A3C"/>
    <w:rsid w:val="008B4287"/>
    <w:rsid w:val="008B7EB9"/>
    <w:rsid w:val="008D1F32"/>
    <w:rsid w:val="008F41AC"/>
    <w:rsid w:val="00942466"/>
    <w:rsid w:val="0096566F"/>
    <w:rsid w:val="00966F73"/>
    <w:rsid w:val="009756C6"/>
    <w:rsid w:val="009A28A6"/>
    <w:rsid w:val="009A569C"/>
    <w:rsid w:val="009B09D0"/>
    <w:rsid w:val="009F015A"/>
    <w:rsid w:val="00A36388"/>
    <w:rsid w:val="00A56486"/>
    <w:rsid w:val="00AB4DFC"/>
    <w:rsid w:val="00B37E50"/>
    <w:rsid w:val="00BA0FDE"/>
    <w:rsid w:val="00BB1373"/>
    <w:rsid w:val="00BB4F49"/>
    <w:rsid w:val="00BC4D24"/>
    <w:rsid w:val="00BD09E8"/>
    <w:rsid w:val="00BD4C65"/>
    <w:rsid w:val="00BD5910"/>
    <w:rsid w:val="00BE0A39"/>
    <w:rsid w:val="00C83301"/>
    <w:rsid w:val="00C954BD"/>
    <w:rsid w:val="00CB0B7D"/>
    <w:rsid w:val="00CC488B"/>
    <w:rsid w:val="00CD0C94"/>
    <w:rsid w:val="00CD15E2"/>
    <w:rsid w:val="00CE16BF"/>
    <w:rsid w:val="00CF195C"/>
    <w:rsid w:val="00CF1C67"/>
    <w:rsid w:val="00D1324C"/>
    <w:rsid w:val="00D64166"/>
    <w:rsid w:val="00D75080"/>
    <w:rsid w:val="00DF476E"/>
    <w:rsid w:val="00E45425"/>
    <w:rsid w:val="00E9736C"/>
    <w:rsid w:val="00EC57F3"/>
    <w:rsid w:val="00F001F5"/>
    <w:rsid w:val="00F14A05"/>
    <w:rsid w:val="00F15699"/>
    <w:rsid w:val="00F5381D"/>
    <w:rsid w:val="00FA3657"/>
    <w:rsid w:val="00FA7F2A"/>
    <w:rsid w:val="00FC38C3"/>
    <w:rsid w:val="00FD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3"/>
  </w:style>
  <w:style w:type="paragraph" w:styleId="2">
    <w:name w:val="heading 2"/>
    <w:basedOn w:val="a"/>
    <w:next w:val="a"/>
    <w:link w:val="20"/>
    <w:qFormat/>
    <w:rsid w:val="00FC38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38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qFormat/>
    <w:rsid w:val="00FC38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semiHidden/>
    <w:rsid w:val="00FC38C3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unhideWhenUsed/>
    <w:rsid w:val="00FC38C3"/>
    <w:pPr>
      <w:spacing w:after="120"/>
    </w:pPr>
  </w:style>
  <w:style w:type="paragraph" w:styleId="a4">
    <w:name w:val="List Paragraph"/>
    <w:basedOn w:val="a"/>
    <w:uiPriority w:val="34"/>
    <w:qFormat/>
    <w:rsid w:val="00204952"/>
    <w:pPr>
      <w:ind w:left="720"/>
      <w:contextualSpacing/>
    </w:pPr>
  </w:style>
  <w:style w:type="paragraph" w:styleId="a5">
    <w:name w:val="No Spacing"/>
    <w:uiPriority w:val="1"/>
    <w:qFormat/>
    <w:rsid w:val="000C2F1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C2F1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0C2F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11C1-B306-4B4A-859B-4DCDA08F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6136</Words>
  <Characters>34978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GMY</cp:lastModifiedBy>
  <cp:revision>4</cp:revision>
  <cp:lastPrinted>2013-10-23T06:42:00Z</cp:lastPrinted>
  <dcterms:created xsi:type="dcterms:W3CDTF">2013-10-23T09:20:00Z</dcterms:created>
  <dcterms:modified xsi:type="dcterms:W3CDTF">2013-10-29T08:22:00Z</dcterms:modified>
</cp:coreProperties>
</file>