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3B" w:rsidRDefault="00471550" w:rsidP="00C1283B">
      <w:pPr>
        <w:pStyle w:val="3"/>
        <w:rPr>
          <w:rFonts w:ascii="Times New Roman" w:hAnsi="Times New Roman"/>
          <w:bCs w:val="0"/>
        </w:rPr>
      </w:pPr>
      <w:r w:rsidRPr="00471550">
        <w:rPr>
          <w:rFonts w:ascii="Times New Roman" w:hAnsi="Times New Roman"/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-262890</wp:posOffset>
            </wp:positionV>
            <wp:extent cx="390525" cy="523875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83B" w:rsidRDefault="00C1283B" w:rsidP="00C1283B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   АДМИНИСТРАЦИЯ</w:t>
      </w:r>
    </w:p>
    <w:p w:rsidR="00C1283B" w:rsidRDefault="00C1283B" w:rsidP="00C128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КАЛАЧЕВСКОГО  МУНИЦИПАЛЬНОГО  РАЙОНА</w:t>
      </w:r>
    </w:p>
    <w:p w:rsidR="00C1283B" w:rsidRDefault="00C1283B" w:rsidP="00C128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ВОЛГОГРАДСКОЙ  ОБЛАСТИ</w:t>
      </w:r>
    </w:p>
    <w:p w:rsidR="00C1283B" w:rsidRDefault="0040251D" w:rsidP="00C1283B">
      <w:pPr>
        <w:jc w:val="both"/>
        <w:rPr>
          <w:b/>
          <w:bCs/>
          <w:sz w:val="26"/>
          <w:szCs w:val="26"/>
        </w:rPr>
      </w:pPr>
      <w:r w:rsidRPr="0040251D">
        <w:pict>
          <v:line id="_x0000_s1026" style="position:absolute;left:0;text-align:left;z-index:251658240" from="1.35pt,8.3pt" to="462.15pt,8.3pt" o:allowincell="f" strokeweight="4.5pt">
            <v:stroke linestyle="thickThin"/>
          </v:line>
        </w:pict>
      </w:r>
    </w:p>
    <w:p w:rsidR="00C1283B" w:rsidRDefault="00C1283B" w:rsidP="00C1283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1283B" w:rsidRDefault="00C1283B" w:rsidP="00C1283B"/>
    <w:p w:rsidR="00C1283B" w:rsidRDefault="00EE5486" w:rsidP="00C1283B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21.01.</w:t>
      </w:r>
      <w:r w:rsidR="00D73EC7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 xml:space="preserve"> г.       №40</w:t>
      </w:r>
    </w:p>
    <w:p w:rsidR="00C1283B" w:rsidRDefault="00C1283B" w:rsidP="00C1283B">
      <w:pPr>
        <w:jc w:val="center"/>
      </w:pPr>
    </w:p>
    <w:p w:rsidR="00C1283B" w:rsidRDefault="00C1283B" w:rsidP="00504F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2F2746">
        <w:rPr>
          <w:b/>
          <w:sz w:val="28"/>
          <w:szCs w:val="28"/>
        </w:rPr>
        <w:t xml:space="preserve"> и дополнений</w:t>
      </w:r>
      <w:r>
        <w:rPr>
          <w:b/>
          <w:sz w:val="28"/>
          <w:szCs w:val="28"/>
        </w:rPr>
        <w:t xml:space="preserve"> в Устав муниципального казенного дошкольного образовательного учреждения «</w:t>
      </w:r>
      <w:r w:rsidR="002F2746">
        <w:rPr>
          <w:b/>
          <w:sz w:val="28"/>
          <w:szCs w:val="28"/>
        </w:rPr>
        <w:t xml:space="preserve">Детский сад № 2 </w:t>
      </w:r>
      <w:r w:rsidR="009F63F1">
        <w:rPr>
          <w:b/>
          <w:sz w:val="28"/>
          <w:szCs w:val="28"/>
        </w:rPr>
        <w:t xml:space="preserve">«Колокольчик» </w:t>
      </w:r>
      <w:proofErr w:type="spellStart"/>
      <w:r w:rsidR="00D93812">
        <w:rPr>
          <w:b/>
          <w:sz w:val="28"/>
          <w:szCs w:val="28"/>
        </w:rPr>
        <w:t>г</w:t>
      </w:r>
      <w:proofErr w:type="gramStart"/>
      <w:r w:rsidR="00D93812">
        <w:rPr>
          <w:b/>
          <w:sz w:val="28"/>
          <w:szCs w:val="28"/>
        </w:rPr>
        <w:t>.</w:t>
      </w:r>
      <w:r w:rsidR="009F63F1">
        <w:rPr>
          <w:b/>
          <w:sz w:val="28"/>
          <w:szCs w:val="28"/>
        </w:rPr>
        <w:t>К</w:t>
      </w:r>
      <w:proofErr w:type="gramEnd"/>
      <w:r w:rsidR="009F63F1">
        <w:rPr>
          <w:b/>
          <w:sz w:val="28"/>
          <w:szCs w:val="28"/>
        </w:rPr>
        <w:t>алача-на-Дону</w:t>
      </w:r>
      <w:proofErr w:type="spellEnd"/>
      <w:r>
        <w:rPr>
          <w:b/>
          <w:sz w:val="28"/>
          <w:szCs w:val="28"/>
        </w:rPr>
        <w:t>» Волгоградской области</w:t>
      </w:r>
    </w:p>
    <w:p w:rsidR="00C1283B" w:rsidRDefault="00C1283B" w:rsidP="00C1283B">
      <w:pPr>
        <w:pStyle w:val="a3"/>
        <w:jc w:val="center"/>
        <w:rPr>
          <w:sz w:val="24"/>
          <w:szCs w:val="24"/>
        </w:rPr>
      </w:pPr>
    </w:p>
    <w:p w:rsidR="00C1283B" w:rsidRDefault="00C1283B" w:rsidP="00C1283B">
      <w:pPr>
        <w:pStyle w:val="a3"/>
        <w:ind w:firstLine="708"/>
        <w:jc w:val="both"/>
        <w:rPr>
          <w:sz w:val="24"/>
          <w:szCs w:val="24"/>
        </w:rPr>
      </w:pPr>
    </w:p>
    <w:p w:rsidR="00C1283B" w:rsidRDefault="00C1283B" w:rsidP="00706320">
      <w:pPr>
        <w:pStyle w:val="a3"/>
        <w:ind w:firstLine="708"/>
        <w:jc w:val="both"/>
        <w:rPr>
          <w:sz w:val="28"/>
          <w:szCs w:val="28"/>
        </w:rPr>
      </w:pPr>
      <w:r w:rsidRPr="00E340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Гражданским кодексом Российской Федерации, Законом Российской Федерации «Об образовании в Российской Федерации» от 29.12.2012г. № 273-ФЗ, </w:t>
      </w:r>
      <w:r w:rsidR="00702A85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 от 17.10.2013г. № 1155, </w:t>
      </w:r>
      <w:r>
        <w:rPr>
          <w:sz w:val="28"/>
          <w:szCs w:val="28"/>
        </w:rPr>
        <w:t xml:space="preserve">в соответствии с постановлением администрации Калачевского муниципального района от 23.06.2011г. № 946 «Об утверждении Порядка создания, реорганизации, изменения типа и ликвидации муниципальных учреждений Калачевского муниципального района, а также утверждения уставов муниципальных учреждений и внесения в них изменений», руководствуясь Уставом Калачевского муниципального района Волгоградской области, </w:t>
      </w:r>
    </w:p>
    <w:p w:rsidR="00C1283B" w:rsidRPr="008976D1" w:rsidRDefault="00C1283B" w:rsidP="00C1283B">
      <w:pPr>
        <w:pStyle w:val="a3"/>
        <w:jc w:val="both"/>
        <w:rPr>
          <w:sz w:val="28"/>
          <w:szCs w:val="28"/>
        </w:rPr>
      </w:pPr>
    </w:p>
    <w:p w:rsidR="00C1283B" w:rsidRPr="00E340DA" w:rsidRDefault="00C1283B" w:rsidP="00C1283B">
      <w:pPr>
        <w:pStyle w:val="a3"/>
        <w:jc w:val="both"/>
        <w:rPr>
          <w:b/>
          <w:sz w:val="28"/>
          <w:szCs w:val="28"/>
        </w:rPr>
      </w:pPr>
      <w:proofErr w:type="spellStart"/>
      <w:proofErr w:type="gramStart"/>
      <w:r w:rsidRPr="00E340DA">
        <w:rPr>
          <w:b/>
          <w:sz w:val="28"/>
          <w:szCs w:val="28"/>
        </w:rPr>
        <w:t>п</w:t>
      </w:r>
      <w:proofErr w:type="spellEnd"/>
      <w:proofErr w:type="gramEnd"/>
      <w:r w:rsidRPr="00E340DA">
        <w:rPr>
          <w:b/>
          <w:sz w:val="28"/>
          <w:szCs w:val="28"/>
        </w:rPr>
        <w:t xml:space="preserve"> о с т а </w:t>
      </w:r>
      <w:proofErr w:type="spellStart"/>
      <w:r w:rsidRPr="00E340DA">
        <w:rPr>
          <w:b/>
          <w:sz w:val="28"/>
          <w:szCs w:val="28"/>
        </w:rPr>
        <w:t>н</w:t>
      </w:r>
      <w:proofErr w:type="spellEnd"/>
      <w:r w:rsidRPr="00E340DA">
        <w:rPr>
          <w:b/>
          <w:sz w:val="28"/>
          <w:szCs w:val="28"/>
        </w:rPr>
        <w:t xml:space="preserve"> о в л я ю:</w:t>
      </w:r>
    </w:p>
    <w:p w:rsidR="00C1283B" w:rsidRDefault="00C1283B" w:rsidP="00C1283B">
      <w:pPr>
        <w:pStyle w:val="a3"/>
        <w:jc w:val="both"/>
        <w:rPr>
          <w:b/>
          <w:sz w:val="24"/>
          <w:szCs w:val="24"/>
        </w:rPr>
      </w:pPr>
    </w:p>
    <w:p w:rsidR="007F4096" w:rsidRPr="007F4096" w:rsidRDefault="00C1283B" w:rsidP="007F4096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E340DA">
        <w:rPr>
          <w:sz w:val="28"/>
          <w:szCs w:val="28"/>
        </w:rPr>
        <w:t xml:space="preserve">1.  </w:t>
      </w:r>
      <w:r w:rsidR="002F5FD2">
        <w:rPr>
          <w:sz w:val="28"/>
          <w:szCs w:val="28"/>
        </w:rPr>
        <w:t>В</w:t>
      </w:r>
      <w:r w:rsidR="007F4096">
        <w:rPr>
          <w:sz w:val="28"/>
          <w:szCs w:val="28"/>
        </w:rPr>
        <w:t>нести изменения</w:t>
      </w:r>
      <w:r w:rsidR="002F2746">
        <w:rPr>
          <w:sz w:val="28"/>
          <w:szCs w:val="28"/>
        </w:rPr>
        <w:t xml:space="preserve"> и дополнения</w:t>
      </w:r>
      <w:r w:rsidR="007F409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Устав </w:t>
      </w:r>
      <w:r w:rsidRPr="008976D1">
        <w:rPr>
          <w:sz w:val="28"/>
          <w:szCs w:val="28"/>
        </w:rPr>
        <w:t xml:space="preserve">муниципального казенного дошкольного образовательного учреждения </w:t>
      </w:r>
      <w:r w:rsidR="00F82690" w:rsidRPr="00F82690">
        <w:rPr>
          <w:sz w:val="28"/>
          <w:szCs w:val="28"/>
        </w:rPr>
        <w:t>«Д</w:t>
      </w:r>
      <w:r w:rsidR="00D93812">
        <w:rPr>
          <w:sz w:val="28"/>
          <w:szCs w:val="28"/>
        </w:rPr>
        <w:t xml:space="preserve">етский сад № 2 «Колокольчик» </w:t>
      </w:r>
      <w:proofErr w:type="spellStart"/>
      <w:r w:rsidR="00D93812">
        <w:rPr>
          <w:sz w:val="28"/>
          <w:szCs w:val="28"/>
        </w:rPr>
        <w:t>г</w:t>
      </w:r>
      <w:proofErr w:type="gramStart"/>
      <w:r w:rsidR="00D93812">
        <w:rPr>
          <w:sz w:val="28"/>
          <w:szCs w:val="28"/>
        </w:rPr>
        <w:t>.</w:t>
      </w:r>
      <w:r w:rsidR="00F82690" w:rsidRPr="00F82690">
        <w:rPr>
          <w:sz w:val="28"/>
          <w:szCs w:val="28"/>
        </w:rPr>
        <w:t>К</w:t>
      </w:r>
      <w:proofErr w:type="gramEnd"/>
      <w:r w:rsidR="00F82690" w:rsidRPr="00F82690">
        <w:rPr>
          <w:sz w:val="28"/>
          <w:szCs w:val="28"/>
        </w:rPr>
        <w:t>алача-на-Дону</w:t>
      </w:r>
      <w:proofErr w:type="spellEnd"/>
      <w:r w:rsidR="00F82690" w:rsidRPr="00F82690">
        <w:rPr>
          <w:sz w:val="28"/>
          <w:szCs w:val="28"/>
        </w:rPr>
        <w:t>»</w:t>
      </w:r>
      <w:r w:rsidR="00F82690">
        <w:rPr>
          <w:sz w:val="28"/>
          <w:szCs w:val="28"/>
        </w:rPr>
        <w:t xml:space="preserve"> </w:t>
      </w:r>
      <w:r w:rsidRPr="008976D1">
        <w:rPr>
          <w:sz w:val="28"/>
          <w:szCs w:val="28"/>
        </w:rPr>
        <w:t>Волгоградской области</w:t>
      </w:r>
      <w:r w:rsidR="002F5FD2">
        <w:rPr>
          <w:sz w:val="28"/>
          <w:szCs w:val="28"/>
        </w:rPr>
        <w:t xml:space="preserve"> </w:t>
      </w:r>
      <w:r w:rsidR="007F4096">
        <w:rPr>
          <w:sz w:val="28"/>
          <w:szCs w:val="28"/>
        </w:rPr>
        <w:t xml:space="preserve">и </w:t>
      </w:r>
      <w:r w:rsidR="007F4096" w:rsidRPr="007F4096">
        <w:rPr>
          <w:sz w:val="28"/>
          <w:szCs w:val="28"/>
        </w:rPr>
        <w:t>утвердить его согласно приложению (Приложение).</w:t>
      </w:r>
    </w:p>
    <w:p w:rsidR="003C489B" w:rsidRDefault="003C489B" w:rsidP="005B433A">
      <w:pPr>
        <w:pStyle w:val="a3"/>
        <w:jc w:val="both"/>
        <w:rPr>
          <w:sz w:val="28"/>
          <w:szCs w:val="28"/>
        </w:rPr>
      </w:pPr>
    </w:p>
    <w:p w:rsidR="00C1283B" w:rsidRDefault="00C27E31" w:rsidP="00C12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283B">
        <w:rPr>
          <w:sz w:val="28"/>
          <w:szCs w:val="28"/>
        </w:rPr>
        <w:t>. Руководителю муниципального казенного дошкольного образовательного</w:t>
      </w:r>
      <w:r w:rsidR="00E50856">
        <w:rPr>
          <w:sz w:val="28"/>
          <w:szCs w:val="28"/>
        </w:rPr>
        <w:t xml:space="preserve"> учреждения «Д</w:t>
      </w:r>
      <w:r w:rsidR="00844AD0">
        <w:rPr>
          <w:sz w:val="28"/>
          <w:szCs w:val="28"/>
        </w:rPr>
        <w:t xml:space="preserve">етский сад № 2 «Колокольчик» </w:t>
      </w:r>
      <w:proofErr w:type="spellStart"/>
      <w:r w:rsidR="00844AD0">
        <w:rPr>
          <w:sz w:val="28"/>
          <w:szCs w:val="28"/>
        </w:rPr>
        <w:t>г</w:t>
      </w:r>
      <w:proofErr w:type="gramStart"/>
      <w:r w:rsidR="00844AD0">
        <w:rPr>
          <w:sz w:val="28"/>
          <w:szCs w:val="28"/>
        </w:rPr>
        <w:t>.</w:t>
      </w:r>
      <w:r w:rsidR="00E50856">
        <w:rPr>
          <w:sz w:val="28"/>
          <w:szCs w:val="28"/>
        </w:rPr>
        <w:t>К</w:t>
      </w:r>
      <w:proofErr w:type="gramEnd"/>
      <w:r w:rsidR="00E50856">
        <w:rPr>
          <w:sz w:val="28"/>
          <w:szCs w:val="28"/>
        </w:rPr>
        <w:t>алача-на-Дону</w:t>
      </w:r>
      <w:proofErr w:type="spellEnd"/>
      <w:r w:rsidR="00C1283B">
        <w:rPr>
          <w:sz w:val="28"/>
          <w:szCs w:val="28"/>
        </w:rPr>
        <w:t xml:space="preserve">» </w:t>
      </w:r>
      <w:proofErr w:type="spellStart"/>
      <w:r w:rsidR="00C1283B">
        <w:rPr>
          <w:sz w:val="28"/>
          <w:szCs w:val="28"/>
        </w:rPr>
        <w:t>Калачевского</w:t>
      </w:r>
      <w:proofErr w:type="spellEnd"/>
      <w:r w:rsidR="00C1283B">
        <w:rPr>
          <w:sz w:val="28"/>
          <w:szCs w:val="28"/>
        </w:rPr>
        <w:t xml:space="preserve"> муниципального района Волгоградской области зарегистрировать в МИ ФНС № 5 по Волгоградской области вносимые изменения</w:t>
      </w:r>
      <w:r w:rsidR="00844AD0">
        <w:rPr>
          <w:sz w:val="28"/>
          <w:szCs w:val="28"/>
        </w:rPr>
        <w:t xml:space="preserve"> и дополнения</w:t>
      </w:r>
      <w:r w:rsidR="00C1283B">
        <w:rPr>
          <w:sz w:val="28"/>
          <w:szCs w:val="28"/>
        </w:rPr>
        <w:t xml:space="preserve"> в соответствии с законодательством. </w:t>
      </w:r>
    </w:p>
    <w:p w:rsidR="00D73EC7" w:rsidRDefault="00D73EC7" w:rsidP="00C1283B">
      <w:pPr>
        <w:pStyle w:val="a3"/>
        <w:jc w:val="both"/>
        <w:rPr>
          <w:sz w:val="28"/>
          <w:szCs w:val="28"/>
        </w:rPr>
      </w:pPr>
    </w:p>
    <w:p w:rsidR="00D73EC7" w:rsidRPr="00D73EC7" w:rsidRDefault="00D73EC7" w:rsidP="00D73EC7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D73EC7">
        <w:rPr>
          <w:sz w:val="28"/>
          <w:szCs w:val="28"/>
        </w:rPr>
        <w:t>3.  Настоящее  постановление  подлежит  официальному опубликованию.</w:t>
      </w:r>
    </w:p>
    <w:p w:rsidR="00D73EC7" w:rsidRDefault="00D73EC7" w:rsidP="00C1283B">
      <w:pPr>
        <w:pStyle w:val="a3"/>
        <w:jc w:val="both"/>
        <w:rPr>
          <w:sz w:val="28"/>
          <w:szCs w:val="28"/>
        </w:rPr>
      </w:pPr>
    </w:p>
    <w:p w:rsidR="00C1283B" w:rsidRPr="00E340DA" w:rsidRDefault="00D73EC7" w:rsidP="00C12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283B" w:rsidRPr="00E340DA">
        <w:rPr>
          <w:sz w:val="28"/>
          <w:szCs w:val="28"/>
        </w:rPr>
        <w:t xml:space="preserve">. Контроль  исполнения  данного  постановления  </w:t>
      </w:r>
      <w:r w:rsidR="00C1283B">
        <w:rPr>
          <w:sz w:val="28"/>
          <w:szCs w:val="28"/>
        </w:rPr>
        <w:t xml:space="preserve">оставляю за собой. </w:t>
      </w:r>
    </w:p>
    <w:p w:rsidR="00C1283B" w:rsidRPr="00E340DA" w:rsidRDefault="00C1283B" w:rsidP="00C1283B">
      <w:pPr>
        <w:pStyle w:val="a3"/>
        <w:tabs>
          <w:tab w:val="left" w:pos="8789"/>
        </w:tabs>
        <w:jc w:val="both"/>
        <w:rPr>
          <w:sz w:val="28"/>
          <w:szCs w:val="28"/>
        </w:rPr>
      </w:pPr>
    </w:p>
    <w:p w:rsidR="00C1283B" w:rsidRDefault="00C1283B" w:rsidP="00C1283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B57C8A" w:rsidRPr="00EE5486" w:rsidRDefault="00C1283B" w:rsidP="00EE548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Калачевского муниципального района                         Т. И. </w:t>
      </w:r>
      <w:proofErr w:type="spellStart"/>
      <w:r>
        <w:rPr>
          <w:b/>
          <w:sz w:val="28"/>
          <w:szCs w:val="28"/>
        </w:rPr>
        <w:t>Нургалеев</w:t>
      </w:r>
      <w:proofErr w:type="spellEnd"/>
      <w:r>
        <w:rPr>
          <w:b/>
          <w:sz w:val="28"/>
          <w:szCs w:val="28"/>
        </w:rPr>
        <w:t xml:space="preserve">                         </w:t>
      </w:r>
    </w:p>
    <w:p w:rsidR="00B57C8A" w:rsidRDefault="00B57C8A"/>
    <w:p w:rsidR="00B57C8A" w:rsidRPr="00CC795F" w:rsidRDefault="00B57C8A" w:rsidP="00810CFC">
      <w:pPr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УТВЕРЖДЕН</w:t>
      </w:r>
      <w:r w:rsidR="00EE5486">
        <w:rPr>
          <w:sz w:val="24"/>
          <w:szCs w:val="24"/>
        </w:rPr>
        <w:t>Ы</w:t>
      </w:r>
    </w:p>
    <w:p w:rsidR="00B57C8A" w:rsidRPr="00CC795F" w:rsidRDefault="00B57C8A" w:rsidP="00810CFC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Постановлением</w:t>
      </w:r>
      <w:r w:rsidRPr="00CC795F">
        <w:rPr>
          <w:sz w:val="24"/>
        </w:rPr>
        <w:t xml:space="preserve"> Главы             </w:t>
      </w:r>
    </w:p>
    <w:p w:rsidR="00B57C8A" w:rsidRPr="00CC795F" w:rsidRDefault="00B57C8A" w:rsidP="00810CFC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администрации         Калачевского  </w:t>
      </w:r>
    </w:p>
    <w:p w:rsidR="00B57C8A" w:rsidRPr="00CC795F" w:rsidRDefault="00B57C8A" w:rsidP="00810CFC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муниципального района   </w:t>
      </w:r>
    </w:p>
    <w:p w:rsidR="00B57C8A" w:rsidRPr="00CC795F" w:rsidRDefault="00B57C8A" w:rsidP="00810CFC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Волгоградской области                                                       </w:t>
      </w:r>
    </w:p>
    <w:p w:rsidR="00B57C8A" w:rsidRPr="00C86D8D" w:rsidRDefault="00B57C8A" w:rsidP="00EE5486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EE5486">
        <w:rPr>
          <w:sz w:val="24"/>
        </w:rPr>
        <w:t>от  21.01.</w:t>
      </w:r>
      <w:r>
        <w:rPr>
          <w:sz w:val="24"/>
        </w:rPr>
        <w:t>2014</w:t>
      </w:r>
      <w:r w:rsidR="00EE5486">
        <w:rPr>
          <w:sz w:val="24"/>
        </w:rPr>
        <w:t>г  № 40</w:t>
      </w:r>
      <w:r>
        <w:rPr>
          <w:sz w:val="24"/>
        </w:rPr>
        <w:t xml:space="preserve">          </w:t>
      </w:r>
    </w:p>
    <w:p w:rsidR="00B57C8A" w:rsidRDefault="00B57C8A" w:rsidP="00B57C8A"/>
    <w:p w:rsidR="00B57C8A" w:rsidRPr="00C22AA7" w:rsidRDefault="00B57C8A" w:rsidP="00B57C8A">
      <w:pPr>
        <w:pStyle w:val="a3"/>
        <w:jc w:val="center"/>
        <w:rPr>
          <w:b/>
          <w:sz w:val="28"/>
          <w:szCs w:val="28"/>
        </w:rPr>
      </w:pPr>
      <w:r w:rsidRPr="00C22AA7">
        <w:rPr>
          <w:b/>
          <w:sz w:val="28"/>
          <w:szCs w:val="28"/>
        </w:rPr>
        <w:t xml:space="preserve">Изменения </w:t>
      </w:r>
      <w:r>
        <w:rPr>
          <w:b/>
          <w:sz w:val="28"/>
          <w:szCs w:val="28"/>
        </w:rPr>
        <w:t>и дополнения</w:t>
      </w:r>
    </w:p>
    <w:p w:rsidR="00B57C8A" w:rsidRPr="00C22AA7" w:rsidRDefault="00B57C8A" w:rsidP="00B57C8A">
      <w:pPr>
        <w:pStyle w:val="a3"/>
        <w:jc w:val="center"/>
        <w:rPr>
          <w:b/>
          <w:sz w:val="28"/>
          <w:szCs w:val="28"/>
        </w:rPr>
      </w:pPr>
      <w:r w:rsidRPr="00C22AA7">
        <w:rPr>
          <w:b/>
          <w:sz w:val="28"/>
          <w:szCs w:val="28"/>
        </w:rPr>
        <w:t xml:space="preserve"> в Устав </w:t>
      </w:r>
      <w:proofErr w:type="gramStart"/>
      <w:r w:rsidRPr="00C22AA7">
        <w:rPr>
          <w:b/>
          <w:sz w:val="28"/>
          <w:szCs w:val="28"/>
        </w:rPr>
        <w:t>муниципального</w:t>
      </w:r>
      <w:proofErr w:type="gramEnd"/>
      <w:r w:rsidRPr="00C22AA7">
        <w:rPr>
          <w:b/>
          <w:sz w:val="28"/>
          <w:szCs w:val="28"/>
        </w:rPr>
        <w:t xml:space="preserve"> казенного дошкольного</w:t>
      </w:r>
    </w:p>
    <w:p w:rsidR="00B57C8A" w:rsidRPr="00C22AA7" w:rsidRDefault="00B57C8A" w:rsidP="00B57C8A">
      <w:pPr>
        <w:pStyle w:val="a3"/>
        <w:jc w:val="center"/>
        <w:rPr>
          <w:b/>
          <w:sz w:val="28"/>
          <w:szCs w:val="28"/>
        </w:rPr>
      </w:pPr>
      <w:r w:rsidRPr="00C22AA7">
        <w:rPr>
          <w:b/>
          <w:sz w:val="28"/>
          <w:szCs w:val="28"/>
        </w:rPr>
        <w:t xml:space="preserve">образовательного учреждения «Детский сад № 2 «Колокольчик» </w:t>
      </w:r>
      <w:proofErr w:type="spellStart"/>
      <w:r w:rsidRPr="00C22AA7">
        <w:rPr>
          <w:b/>
          <w:sz w:val="28"/>
          <w:szCs w:val="28"/>
        </w:rPr>
        <w:t>г</w:t>
      </w:r>
      <w:proofErr w:type="gramStart"/>
      <w:r w:rsidRPr="00C22AA7">
        <w:rPr>
          <w:b/>
          <w:sz w:val="28"/>
          <w:szCs w:val="28"/>
        </w:rPr>
        <w:t>.К</w:t>
      </w:r>
      <w:proofErr w:type="gramEnd"/>
      <w:r w:rsidRPr="00C22AA7">
        <w:rPr>
          <w:b/>
          <w:sz w:val="28"/>
          <w:szCs w:val="28"/>
        </w:rPr>
        <w:t>алача-на-Дону</w:t>
      </w:r>
      <w:proofErr w:type="spellEnd"/>
      <w:r w:rsidRPr="00C22AA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 w:rsidRPr="00C22AA7">
        <w:rPr>
          <w:b/>
          <w:sz w:val="28"/>
          <w:szCs w:val="28"/>
        </w:rPr>
        <w:t>Калачевского</w:t>
      </w:r>
      <w:proofErr w:type="spellEnd"/>
      <w:r w:rsidRPr="00C22AA7"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B57C8A" w:rsidRPr="00C22AA7" w:rsidRDefault="00B57C8A" w:rsidP="00B57C8A">
      <w:pPr>
        <w:jc w:val="both"/>
        <w:rPr>
          <w:sz w:val="28"/>
          <w:szCs w:val="28"/>
        </w:rPr>
      </w:pPr>
    </w:p>
    <w:p w:rsidR="00B57C8A" w:rsidRDefault="00B57C8A" w:rsidP="00B57C8A"/>
    <w:p w:rsidR="00B57C8A" w:rsidRDefault="00B57C8A" w:rsidP="00B57C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1  «Общие положения»:</w:t>
      </w:r>
    </w:p>
    <w:p w:rsidR="00B57C8A" w:rsidRDefault="00B57C8A" w:rsidP="00B57C8A">
      <w:pPr>
        <w:pStyle w:val="a3"/>
        <w:jc w:val="both"/>
        <w:rPr>
          <w:sz w:val="28"/>
          <w:szCs w:val="28"/>
        </w:rPr>
      </w:pPr>
    </w:p>
    <w:p w:rsidR="00B57C8A" w:rsidRDefault="00B57C8A" w:rsidP="00B57C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п. 1.7.  изложить в следующей редакции:</w:t>
      </w:r>
      <w:r w:rsidRPr="00267564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«Детский сад</w:t>
      </w:r>
      <w:r w:rsidRPr="006C1031">
        <w:rPr>
          <w:sz w:val="28"/>
          <w:szCs w:val="28"/>
        </w:rPr>
        <w:t xml:space="preserve"> в своей деятельности руководствуется: </w:t>
      </w:r>
      <w:proofErr w:type="gramStart"/>
      <w:r w:rsidRPr="006C1031">
        <w:rPr>
          <w:sz w:val="28"/>
          <w:szCs w:val="28"/>
        </w:rPr>
        <w:t xml:space="preserve">Конституцией Российской Федерации, Гражданским кодексом Российской Федерации, Законом Российской Федерации </w:t>
      </w:r>
      <w:r w:rsidRPr="00FD3A9E">
        <w:rPr>
          <w:sz w:val="28"/>
          <w:szCs w:val="28"/>
        </w:rPr>
        <w:t>от  29.12.2012 N 273-ФЗ "Об образовании в Российской Федерации"</w:t>
      </w:r>
      <w:r w:rsidRPr="006C1031">
        <w:rPr>
          <w:sz w:val="28"/>
          <w:szCs w:val="28"/>
        </w:rPr>
        <w:t>, Федеральным законом от 12.01.1996 N 7-ФЗ "О некоммерческих организациях", зак</w:t>
      </w:r>
      <w:r>
        <w:rPr>
          <w:sz w:val="28"/>
          <w:szCs w:val="28"/>
        </w:rPr>
        <w:t>оном Волгоградской области от 04.10.2013 N 118</w:t>
      </w:r>
      <w:r w:rsidRPr="006C1031">
        <w:rPr>
          <w:sz w:val="28"/>
          <w:szCs w:val="28"/>
        </w:rPr>
        <w:t>-ОД "Об образовании в Волгоградской области",</w:t>
      </w:r>
      <w:r>
        <w:rPr>
          <w:sz w:val="28"/>
          <w:szCs w:val="28"/>
        </w:rPr>
        <w:t xml:space="preserve"> иными законами Волгоградской области, постановлениями Правительства Волгоградской области,  постановлениями и распоряжениями Главы администрации Калачевского муниципального района, </w:t>
      </w:r>
      <w:r w:rsidRPr="006C1031">
        <w:rPr>
          <w:sz w:val="28"/>
          <w:szCs w:val="28"/>
        </w:rPr>
        <w:t xml:space="preserve"> Уставом Калачевского муниципального района</w:t>
      </w:r>
      <w:proofErr w:type="gramEnd"/>
      <w:r w:rsidRPr="006C1031">
        <w:rPr>
          <w:sz w:val="28"/>
          <w:szCs w:val="28"/>
        </w:rPr>
        <w:t xml:space="preserve"> Волгоград</w:t>
      </w:r>
      <w:r>
        <w:rPr>
          <w:sz w:val="28"/>
          <w:szCs w:val="28"/>
        </w:rPr>
        <w:t>ской области, приказами Комитета по образованию администрации Калачевского муниципального района, а также  настоящим Уставом».</w:t>
      </w:r>
    </w:p>
    <w:p w:rsidR="00B57C8A" w:rsidRDefault="00B57C8A" w:rsidP="00B57C8A">
      <w:pPr>
        <w:pStyle w:val="a3"/>
        <w:jc w:val="both"/>
        <w:rPr>
          <w:sz w:val="28"/>
          <w:szCs w:val="28"/>
        </w:rPr>
      </w:pPr>
    </w:p>
    <w:p w:rsidR="00B57C8A" w:rsidRDefault="00B57C8A" w:rsidP="00B57C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3 «Организация образовательного процесса»:</w:t>
      </w:r>
    </w:p>
    <w:p w:rsidR="00B57C8A" w:rsidRPr="00B568FD" w:rsidRDefault="00B57C8A" w:rsidP="00B57C8A">
      <w:pPr>
        <w:pStyle w:val="a3"/>
        <w:jc w:val="both"/>
        <w:rPr>
          <w:sz w:val="28"/>
          <w:szCs w:val="28"/>
        </w:rPr>
      </w:pPr>
    </w:p>
    <w:p w:rsidR="00B57C8A" w:rsidRPr="00B568FD" w:rsidRDefault="00B57C8A" w:rsidP="00B57C8A">
      <w:pPr>
        <w:pStyle w:val="a3"/>
        <w:jc w:val="both"/>
        <w:rPr>
          <w:sz w:val="28"/>
          <w:szCs w:val="28"/>
        </w:rPr>
      </w:pPr>
      <w:r w:rsidRPr="00B568FD">
        <w:rPr>
          <w:sz w:val="28"/>
          <w:szCs w:val="28"/>
        </w:rPr>
        <w:t>- п.п. 3.2.1</w:t>
      </w:r>
      <w:r>
        <w:rPr>
          <w:sz w:val="28"/>
          <w:szCs w:val="28"/>
        </w:rPr>
        <w:t>.</w:t>
      </w:r>
      <w:r w:rsidRPr="00B568FD">
        <w:rPr>
          <w:rFonts w:eastAsia="Times New Roman"/>
          <w:sz w:val="28"/>
          <w:szCs w:val="28"/>
          <w:lang w:eastAsia="ru-RU"/>
        </w:rPr>
        <w:t xml:space="preserve"> «Получение дошкольного образования в </w:t>
      </w:r>
      <w:r>
        <w:rPr>
          <w:rFonts w:eastAsia="Times New Roman"/>
          <w:sz w:val="28"/>
          <w:szCs w:val="28"/>
          <w:lang w:eastAsia="ru-RU"/>
        </w:rPr>
        <w:t xml:space="preserve">Детском саду </w:t>
      </w:r>
      <w:r w:rsidRPr="00B568FD">
        <w:rPr>
          <w:rFonts w:eastAsia="Times New Roman"/>
          <w:sz w:val="28"/>
          <w:szCs w:val="28"/>
          <w:lang w:eastAsia="ru-RU"/>
        </w:rPr>
        <w:t>может начинаться по достижени</w:t>
      </w:r>
      <w:r>
        <w:rPr>
          <w:rFonts w:eastAsia="Times New Roman"/>
          <w:sz w:val="28"/>
          <w:szCs w:val="28"/>
          <w:lang w:eastAsia="ru-RU"/>
        </w:rPr>
        <w:t xml:space="preserve">и детьми возраста двух месяцев до </w:t>
      </w:r>
      <w:r w:rsidRPr="00B568FD">
        <w:rPr>
          <w:rFonts w:eastAsia="Times New Roman"/>
          <w:sz w:val="28"/>
          <w:szCs w:val="28"/>
          <w:lang w:eastAsia="ru-RU"/>
        </w:rPr>
        <w:t>возраста шести лет и шести месяцев при отсутствии противопоказаний по состоянию здоровья, но не позже достижения ими возраста восьми лет.</w:t>
      </w:r>
      <w:r>
        <w:rPr>
          <w:rFonts w:eastAsia="Times New Roman"/>
          <w:sz w:val="28"/>
          <w:szCs w:val="28"/>
          <w:lang w:eastAsia="ru-RU"/>
        </w:rPr>
        <w:t xml:space="preserve"> Детский сад принимает детей, проживающих на территории Калачевского муниципального района на основании путевки комитета по образованию, медицинского заключения о состоянии здоровья ребенка, документов, удостоверяющих личность одного из родителей (законных представителей)».</w:t>
      </w:r>
    </w:p>
    <w:p w:rsidR="00B57C8A" w:rsidRDefault="00B57C8A" w:rsidP="00B57C8A">
      <w:pPr>
        <w:pStyle w:val="a3"/>
        <w:jc w:val="both"/>
        <w:rPr>
          <w:sz w:val="28"/>
          <w:szCs w:val="28"/>
        </w:rPr>
      </w:pPr>
    </w:p>
    <w:p w:rsidR="00B57C8A" w:rsidRDefault="00B57C8A" w:rsidP="00B57C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4 «Содержание образовательного процесса»:</w:t>
      </w:r>
    </w:p>
    <w:p w:rsidR="00B57C8A" w:rsidRDefault="00B57C8A" w:rsidP="00B57C8A">
      <w:pPr>
        <w:pStyle w:val="a3"/>
        <w:jc w:val="both"/>
        <w:rPr>
          <w:sz w:val="28"/>
          <w:szCs w:val="28"/>
        </w:rPr>
      </w:pPr>
    </w:p>
    <w:p w:rsidR="00B57C8A" w:rsidRDefault="00B57C8A" w:rsidP="00B57C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4.2. изложить в следующей редакции: «Детский сад самостоятелен в выборе форм, средств и методов обучения и воспитания в пределах, определенных </w:t>
      </w:r>
      <w:r w:rsidRPr="006C1031">
        <w:rPr>
          <w:sz w:val="28"/>
          <w:szCs w:val="28"/>
        </w:rPr>
        <w:t xml:space="preserve">Законом Российской Федерации </w:t>
      </w:r>
      <w:r w:rsidRPr="00FD3A9E">
        <w:rPr>
          <w:sz w:val="28"/>
          <w:szCs w:val="28"/>
        </w:rPr>
        <w:t>от  29.12.2012 N 273-ФЗ "Об образовании в Российской Федерации"</w:t>
      </w:r>
      <w:r>
        <w:rPr>
          <w:sz w:val="28"/>
          <w:szCs w:val="28"/>
        </w:rPr>
        <w:t xml:space="preserve"> и Федеральным государственным образовательным стандартом дошкольного образования, утвержденным </w:t>
      </w:r>
      <w:r>
        <w:rPr>
          <w:sz w:val="28"/>
          <w:szCs w:val="28"/>
        </w:rPr>
        <w:lastRenderedPageBreak/>
        <w:t>приказом Министерства образования и науки Российской Федерации от 17.10.2013г. № 1155».</w:t>
      </w:r>
    </w:p>
    <w:p w:rsidR="00B57C8A" w:rsidRDefault="00B57C8A" w:rsidP="00B57C8A">
      <w:pPr>
        <w:pStyle w:val="a3"/>
        <w:jc w:val="both"/>
        <w:rPr>
          <w:sz w:val="28"/>
          <w:szCs w:val="28"/>
        </w:rPr>
      </w:pPr>
    </w:p>
    <w:p w:rsidR="00B57C8A" w:rsidRDefault="00B57C8A" w:rsidP="00B57C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Раздел 12 «Локальные акты Детского сада» дополнить пунктом  12.3. следующего содержания:</w:t>
      </w:r>
    </w:p>
    <w:p w:rsidR="00B57C8A" w:rsidRDefault="00B57C8A" w:rsidP="00B57C8A">
      <w:pPr>
        <w:pStyle w:val="a3"/>
        <w:jc w:val="both"/>
        <w:rPr>
          <w:sz w:val="28"/>
          <w:szCs w:val="28"/>
        </w:rPr>
      </w:pPr>
    </w:p>
    <w:p w:rsidR="00B57C8A" w:rsidRPr="00A9426A" w:rsidRDefault="00B57C8A" w:rsidP="00B57C8A">
      <w:pPr>
        <w:pStyle w:val="a3"/>
        <w:jc w:val="both"/>
        <w:rPr>
          <w:sz w:val="28"/>
          <w:szCs w:val="28"/>
        </w:rPr>
      </w:pPr>
      <w:r w:rsidRPr="00A9426A">
        <w:rPr>
          <w:sz w:val="28"/>
          <w:szCs w:val="28"/>
        </w:rPr>
        <w:t xml:space="preserve">«12.3. </w:t>
      </w:r>
      <w:r>
        <w:rPr>
          <w:sz w:val="28"/>
          <w:szCs w:val="28"/>
        </w:rPr>
        <w:t xml:space="preserve"> Детский сад </w:t>
      </w:r>
      <w:r w:rsidRPr="00A9426A">
        <w:rPr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 </w:t>
      </w:r>
    </w:p>
    <w:p w:rsidR="00B57C8A" w:rsidRPr="00A9426A" w:rsidRDefault="00B57C8A" w:rsidP="00B57C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  </w:t>
      </w:r>
      <w:r w:rsidRPr="00A9426A">
        <w:rPr>
          <w:sz w:val="28"/>
          <w:szCs w:val="28"/>
        </w:rPr>
        <w:t>Локал</w:t>
      </w:r>
      <w:r>
        <w:rPr>
          <w:sz w:val="28"/>
          <w:szCs w:val="28"/>
        </w:rPr>
        <w:t>ьные нормативные акты Детского сада утверждаются приказом руководителя Детским садом</w:t>
      </w:r>
      <w:r w:rsidRPr="00A9426A">
        <w:rPr>
          <w:sz w:val="28"/>
          <w:szCs w:val="28"/>
        </w:rPr>
        <w:t xml:space="preserve">. </w:t>
      </w:r>
    </w:p>
    <w:p w:rsidR="00B57C8A" w:rsidRDefault="00B57C8A" w:rsidP="00B57C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 </w:t>
      </w:r>
      <w:r w:rsidRPr="00A9426A">
        <w:rPr>
          <w:sz w:val="28"/>
          <w:szCs w:val="28"/>
        </w:rPr>
        <w:t xml:space="preserve"> При принятии локальных нормативных актов, затрагивающих пр</w:t>
      </w:r>
      <w:r>
        <w:rPr>
          <w:sz w:val="28"/>
          <w:szCs w:val="28"/>
        </w:rPr>
        <w:t>ава воспитанников и работников Детского сада</w:t>
      </w:r>
      <w:r w:rsidRPr="00A9426A">
        <w:rPr>
          <w:sz w:val="28"/>
          <w:szCs w:val="28"/>
        </w:rPr>
        <w:t>, учитывается мнение советов родителей, а также в порядке и в случаях, которые предусмотрены трудовым законодательством, представительных органов работников Учреждения (при наличии таких представи</w:t>
      </w:r>
      <w:r>
        <w:rPr>
          <w:sz w:val="28"/>
          <w:szCs w:val="28"/>
        </w:rPr>
        <w:t>тельных органов</w:t>
      </w:r>
      <w:r w:rsidRPr="00A942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57C8A" w:rsidRPr="00ED4141" w:rsidRDefault="00B57C8A" w:rsidP="00B57C8A">
      <w:pPr>
        <w:ind w:firstLine="708"/>
        <w:jc w:val="both"/>
        <w:rPr>
          <w:sz w:val="28"/>
          <w:szCs w:val="28"/>
        </w:rPr>
      </w:pPr>
      <w:r w:rsidRPr="00ED4141">
        <w:rPr>
          <w:sz w:val="28"/>
          <w:szCs w:val="28"/>
        </w:rPr>
        <w:t xml:space="preserve">Локальный нормативный акт, по которому не было достигнуто согласие с выборным органом общественного самоуправления, может быть обжалован им в соответствующую государственную инспекцию труда или в суд. Выборный орган совета трудового коллектива также имеет право начать процедуру коллективного трудового спора в порядке, установленном Трудовым Кодексом. </w:t>
      </w:r>
    </w:p>
    <w:p w:rsidR="00B57C8A" w:rsidRPr="00636328" w:rsidRDefault="00B57C8A" w:rsidP="00B57C8A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     </w:t>
      </w:r>
      <w:r w:rsidRPr="00636328">
        <w:rPr>
          <w:rFonts w:eastAsia="Times New Roman"/>
          <w:sz w:val="28"/>
          <w:szCs w:val="28"/>
          <w:lang w:eastAsia="ru-RU"/>
        </w:rPr>
        <w:t xml:space="preserve"> Нормы локальных нормативных актов, ухудшающие положение </w:t>
      </w:r>
      <w:r>
        <w:rPr>
          <w:rFonts w:eastAsia="Times New Roman"/>
          <w:sz w:val="28"/>
          <w:szCs w:val="28"/>
          <w:lang w:eastAsia="ru-RU"/>
        </w:rPr>
        <w:t xml:space="preserve">воспитанников </w:t>
      </w:r>
      <w:r w:rsidRPr="00636328">
        <w:rPr>
          <w:rFonts w:eastAsia="Times New Roman"/>
          <w:sz w:val="28"/>
          <w:szCs w:val="28"/>
          <w:lang w:eastAsia="ru-RU"/>
        </w:rPr>
        <w:t xml:space="preserve">или работников </w:t>
      </w:r>
      <w:r>
        <w:rPr>
          <w:rFonts w:eastAsia="Times New Roman"/>
          <w:sz w:val="28"/>
          <w:szCs w:val="28"/>
          <w:lang w:eastAsia="ru-RU"/>
        </w:rPr>
        <w:t xml:space="preserve">Детского сада </w:t>
      </w:r>
      <w:r w:rsidRPr="00636328">
        <w:rPr>
          <w:rFonts w:eastAsia="Times New Roman"/>
          <w:sz w:val="28"/>
          <w:szCs w:val="28"/>
          <w:lang w:eastAsia="ru-RU"/>
        </w:rPr>
        <w:t>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</w:t>
      </w:r>
      <w:r>
        <w:rPr>
          <w:rFonts w:eastAsia="Times New Roman"/>
          <w:sz w:val="28"/>
          <w:szCs w:val="28"/>
          <w:lang w:eastAsia="ru-RU"/>
        </w:rPr>
        <w:t>ся и подлежат отмене Детским садом</w:t>
      </w:r>
      <w:r w:rsidRPr="00636328">
        <w:rPr>
          <w:sz w:val="28"/>
          <w:szCs w:val="28"/>
        </w:rPr>
        <w:t xml:space="preserve">». </w:t>
      </w:r>
    </w:p>
    <w:p w:rsidR="00B57C8A" w:rsidRDefault="00B57C8A" w:rsidP="00B57C8A"/>
    <w:p w:rsidR="00B57C8A" w:rsidRDefault="00B57C8A" w:rsidP="00B57C8A"/>
    <w:p w:rsidR="00B57C8A" w:rsidRDefault="00B57C8A" w:rsidP="00B57C8A"/>
    <w:p w:rsidR="00B57C8A" w:rsidRDefault="00B57C8A" w:rsidP="00B57C8A"/>
    <w:p w:rsidR="00B57C8A" w:rsidRDefault="00B57C8A" w:rsidP="00B57C8A"/>
    <w:p w:rsidR="00B57C8A" w:rsidRDefault="00B57C8A" w:rsidP="00B57C8A"/>
    <w:p w:rsidR="00B57C8A" w:rsidRDefault="00B57C8A" w:rsidP="00B57C8A"/>
    <w:p w:rsidR="00B57C8A" w:rsidRDefault="00B57C8A" w:rsidP="00B57C8A"/>
    <w:p w:rsidR="00B57C8A" w:rsidRDefault="00B57C8A" w:rsidP="00B57C8A"/>
    <w:p w:rsidR="00B57C8A" w:rsidRDefault="00B57C8A" w:rsidP="00B57C8A"/>
    <w:p w:rsidR="00B57C8A" w:rsidRDefault="00B57C8A" w:rsidP="00B57C8A"/>
    <w:p w:rsidR="00B57C8A" w:rsidRDefault="00B57C8A"/>
    <w:sectPr w:rsidR="00B57C8A" w:rsidSect="007D0A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83B"/>
    <w:rsid w:val="00012536"/>
    <w:rsid w:val="00090825"/>
    <w:rsid w:val="000D45F9"/>
    <w:rsid w:val="000E67EB"/>
    <w:rsid w:val="001A22A5"/>
    <w:rsid w:val="002446F8"/>
    <w:rsid w:val="0025072B"/>
    <w:rsid w:val="00267564"/>
    <w:rsid w:val="002A031B"/>
    <w:rsid w:val="002B3735"/>
    <w:rsid w:val="002B61B0"/>
    <w:rsid w:val="002C2059"/>
    <w:rsid w:val="002E7434"/>
    <w:rsid w:val="002F2746"/>
    <w:rsid w:val="002F5FD2"/>
    <w:rsid w:val="00302069"/>
    <w:rsid w:val="00326F78"/>
    <w:rsid w:val="00383254"/>
    <w:rsid w:val="003C489B"/>
    <w:rsid w:val="003D5DD9"/>
    <w:rsid w:val="0040251D"/>
    <w:rsid w:val="00415A3A"/>
    <w:rsid w:val="0045280A"/>
    <w:rsid w:val="00471550"/>
    <w:rsid w:val="00486806"/>
    <w:rsid w:val="004B261E"/>
    <w:rsid w:val="004F754E"/>
    <w:rsid w:val="00504FB2"/>
    <w:rsid w:val="005148DF"/>
    <w:rsid w:val="00547AD2"/>
    <w:rsid w:val="005B433A"/>
    <w:rsid w:val="00636328"/>
    <w:rsid w:val="00651B18"/>
    <w:rsid w:val="006546B9"/>
    <w:rsid w:val="00664D63"/>
    <w:rsid w:val="007029BE"/>
    <w:rsid w:val="00702A85"/>
    <w:rsid w:val="00706320"/>
    <w:rsid w:val="00732AB3"/>
    <w:rsid w:val="00733F71"/>
    <w:rsid w:val="00787BE7"/>
    <w:rsid w:val="007A4EF3"/>
    <w:rsid w:val="007F4096"/>
    <w:rsid w:val="00810CFC"/>
    <w:rsid w:val="00844AD0"/>
    <w:rsid w:val="00894470"/>
    <w:rsid w:val="008964BB"/>
    <w:rsid w:val="00900BBF"/>
    <w:rsid w:val="009112E7"/>
    <w:rsid w:val="00912788"/>
    <w:rsid w:val="00912F94"/>
    <w:rsid w:val="00951794"/>
    <w:rsid w:val="00983C8B"/>
    <w:rsid w:val="009B3EE7"/>
    <w:rsid w:val="009D2946"/>
    <w:rsid w:val="009F63F1"/>
    <w:rsid w:val="00A10C01"/>
    <w:rsid w:val="00A31615"/>
    <w:rsid w:val="00A36A5A"/>
    <w:rsid w:val="00A47EE1"/>
    <w:rsid w:val="00A9426A"/>
    <w:rsid w:val="00AA77EE"/>
    <w:rsid w:val="00B34871"/>
    <w:rsid w:val="00B568FD"/>
    <w:rsid w:val="00B57C8A"/>
    <w:rsid w:val="00BB78C4"/>
    <w:rsid w:val="00BE48AD"/>
    <w:rsid w:val="00BE72F7"/>
    <w:rsid w:val="00C1283B"/>
    <w:rsid w:val="00C14988"/>
    <w:rsid w:val="00C22AA7"/>
    <w:rsid w:val="00C27E31"/>
    <w:rsid w:val="00C40D05"/>
    <w:rsid w:val="00C7418A"/>
    <w:rsid w:val="00CA083B"/>
    <w:rsid w:val="00CF01DE"/>
    <w:rsid w:val="00CF2DBA"/>
    <w:rsid w:val="00D45D68"/>
    <w:rsid w:val="00D71183"/>
    <w:rsid w:val="00D73EC7"/>
    <w:rsid w:val="00D93812"/>
    <w:rsid w:val="00DD6947"/>
    <w:rsid w:val="00E50856"/>
    <w:rsid w:val="00EA6BE7"/>
    <w:rsid w:val="00EC2A71"/>
    <w:rsid w:val="00EC772E"/>
    <w:rsid w:val="00ED4141"/>
    <w:rsid w:val="00EE5486"/>
    <w:rsid w:val="00F21AAF"/>
    <w:rsid w:val="00F67DA1"/>
    <w:rsid w:val="00F82690"/>
    <w:rsid w:val="00FA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128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1283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1283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C1283B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C1283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Body Text Indent"/>
    <w:basedOn w:val="a"/>
    <w:link w:val="a5"/>
    <w:rsid w:val="00D93812"/>
    <w:pPr>
      <w:ind w:left="4956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D938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 Flex </dc:creator>
  <cp:keywords/>
  <dc:description/>
  <cp:lastModifiedBy>GMY</cp:lastModifiedBy>
  <cp:revision>7</cp:revision>
  <cp:lastPrinted>2014-01-20T05:24:00Z</cp:lastPrinted>
  <dcterms:created xsi:type="dcterms:W3CDTF">2014-01-15T10:26:00Z</dcterms:created>
  <dcterms:modified xsi:type="dcterms:W3CDTF">2014-01-22T08:02:00Z</dcterms:modified>
</cp:coreProperties>
</file>