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8" w:rsidRPr="00407EE9" w:rsidRDefault="00C10FCE" w:rsidP="00407EE9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07EE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-17780</wp:posOffset>
            </wp:positionV>
            <wp:extent cx="304800" cy="4953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39" w:rsidRPr="00407EE9" w:rsidRDefault="00563B39" w:rsidP="00407EE9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407EE9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11049" w:rsidRPr="00407EE9" w:rsidRDefault="00311049" w:rsidP="00407EE9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407EE9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311049" w:rsidRPr="00407EE9" w:rsidRDefault="00311049" w:rsidP="00407EE9">
      <w:pPr>
        <w:jc w:val="center"/>
        <w:rPr>
          <w:b/>
          <w:bCs/>
          <w:sz w:val="24"/>
          <w:szCs w:val="24"/>
        </w:rPr>
      </w:pPr>
      <w:r w:rsidRPr="00407EE9">
        <w:rPr>
          <w:b/>
          <w:bCs/>
          <w:sz w:val="24"/>
          <w:szCs w:val="24"/>
        </w:rPr>
        <w:t>КАЛАЧЁВСКОГО  МУНИЦИПАЛЬНОГО  РАЙОНА</w:t>
      </w:r>
    </w:p>
    <w:p w:rsidR="00311049" w:rsidRPr="00407EE9" w:rsidRDefault="00311049" w:rsidP="00407EE9">
      <w:pPr>
        <w:jc w:val="center"/>
        <w:rPr>
          <w:b/>
          <w:bCs/>
          <w:sz w:val="24"/>
          <w:szCs w:val="24"/>
        </w:rPr>
      </w:pPr>
      <w:r w:rsidRPr="00407EE9">
        <w:rPr>
          <w:b/>
          <w:bCs/>
          <w:sz w:val="24"/>
          <w:szCs w:val="24"/>
        </w:rPr>
        <w:t>ВОЛГОГРАДСКОЙ  ОБЛАСТИ</w:t>
      </w:r>
    </w:p>
    <w:p w:rsidR="00311049" w:rsidRPr="00407EE9" w:rsidRDefault="00A81887" w:rsidP="00407EE9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311049" w:rsidRPr="00407EE9" w:rsidRDefault="00311049" w:rsidP="00407EE9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407EE9">
        <w:rPr>
          <w:rFonts w:ascii="Times New Roman" w:hAnsi="Times New Roman"/>
          <w:bCs w:val="0"/>
          <w:sz w:val="24"/>
          <w:szCs w:val="24"/>
        </w:rPr>
        <w:t>ПОСТАНОВЛЕНИЕ</w:t>
      </w:r>
    </w:p>
    <w:p w:rsidR="00311049" w:rsidRPr="00407EE9" w:rsidRDefault="00170331" w:rsidP="00407EE9">
      <w:pPr>
        <w:pStyle w:val="9"/>
        <w:rPr>
          <w:rFonts w:ascii="Times New Roman" w:hAnsi="Times New Roman"/>
          <w:sz w:val="24"/>
          <w:szCs w:val="24"/>
        </w:rPr>
      </w:pPr>
      <w:r w:rsidRPr="00407EE9">
        <w:rPr>
          <w:rFonts w:ascii="Times New Roman" w:hAnsi="Times New Roman"/>
          <w:sz w:val="24"/>
          <w:szCs w:val="24"/>
        </w:rPr>
        <w:t>От</w:t>
      </w:r>
      <w:r w:rsidR="0081481E">
        <w:rPr>
          <w:rFonts w:ascii="Times New Roman" w:hAnsi="Times New Roman"/>
          <w:sz w:val="24"/>
          <w:szCs w:val="24"/>
        </w:rPr>
        <w:t xml:space="preserve"> 03.07.</w:t>
      </w:r>
      <w:r w:rsidRPr="00407EE9">
        <w:rPr>
          <w:rFonts w:ascii="Times New Roman" w:hAnsi="Times New Roman"/>
          <w:sz w:val="24"/>
          <w:szCs w:val="24"/>
        </w:rPr>
        <w:t>2012 г.</w:t>
      </w:r>
      <w:r w:rsidR="00311049" w:rsidRPr="00407EE9">
        <w:rPr>
          <w:rFonts w:ascii="Times New Roman" w:hAnsi="Times New Roman"/>
          <w:sz w:val="24"/>
          <w:szCs w:val="24"/>
        </w:rPr>
        <w:t xml:space="preserve">     </w:t>
      </w:r>
      <w:r w:rsidR="00E1607F" w:rsidRPr="00407EE9">
        <w:rPr>
          <w:rFonts w:ascii="Times New Roman" w:hAnsi="Times New Roman"/>
          <w:sz w:val="24"/>
          <w:szCs w:val="24"/>
        </w:rPr>
        <w:t xml:space="preserve">   </w:t>
      </w:r>
      <w:r w:rsidR="00311049" w:rsidRPr="00407EE9">
        <w:rPr>
          <w:rFonts w:ascii="Times New Roman" w:hAnsi="Times New Roman"/>
          <w:sz w:val="24"/>
          <w:szCs w:val="24"/>
        </w:rPr>
        <w:t xml:space="preserve">  №</w:t>
      </w:r>
      <w:r w:rsidR="0081481E">
        <w:rPr>
          <w:rFonts w:ascii="Times New Roman" w:hAnsi="Times New Roman"/>
          <w:sz w:val="24"/>
          <w:szCs w:val="24"/>
        </w:rPr>
        <w:t>1118</w:t>
      </w:r>
    </w:p>
    <w:p w:rsidR="00311049" w:rsidRPr="00407EE9" w:rsidRDefault="00311049" w:rsidP="00407EE9">
      <w:pPr>
        <w:rPr>
          <w:sz w:val="24"/>
          <w:szCs w:val="24"/>
        </w:rPr>
      </w:pPr>
    </w:p>
    <w:p w:rsidR="00407EE9" w:rsidRDefault="00407EE9" w:rsidP="00407EE9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407EE9"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</w:t>
      </w:r>
    </w:p>
    <w:p w:rsidR="00407EE9" w:rsidRDefault="00407EE9" w:rsidP="00407EE9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EE9">
        <w:rPr>
          <w:rFonts w:ascii="Times New Roman" w:hAnsi="Times New Roman" w:cs="Times New Roman"/>
          <w:b/>
          <w:sz w:val="24"/>
          <w:szCs w:val="24"/>
        </w:rPr>
        <w:t xml:space="preserve">на территории Калачевского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07EE9">
        <w:rPr>
          <w:rFonts w:ascii="Times New Roman" w:hAnsi="Times New Roman" w:cs="Times New Roman"/>
          <w:b/>
          <w:sz w:val="24"/>
          <w:szCs w:val="24"/>
        </w:rPr>
        <w:t xml:space="preserve"> 2012 год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407EE9" w:rsidRPr="00407EE9" w:rsidRDefault="00407EE9" w:rsidP="00407EE9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EE9" w:rsidRDefault="00407EE9" w:rsidP="00407EE9">
      <w:pPr>
        <w:pStyle w:val="11"/>
        <w:shd w:val="clear" w:color="auto" w:fill="auto"/>
        <w:tabs>
          <w:tab w:val="left" w:pos="6577"/>
          <w:tab w:val="left" w:pos="832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7EE9">
        <w:rPr>
          <w:rFonts w:ascii="Times New Roman" w:hAnsi="Times New Roman" w:cs="Times New Roman"/>
          <w:sz w:val="24"/>
          <w:szCs w:val="24"/>
        </w:rPr>
        <w:t xml:space="preserve">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07EE9">
        <w:rPr>
          <w:rFonts w:ascii="Times New Roman" w:hAnsi="Times New Roman" w:cs="Times New Roman"/>
          <w:sz w:val="24"/>
          <w:szCs w:val="24"/>
        </w:rPr>
        <w:t xml:space="preserve"> от 19.04.1991г. № 1032-1 «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7EE9">
        <w:rPr>
          <w:rFonts w:ascii="Times New Roman" w:hAnsi="Times New Roman" w:cs="Times New Roman"/>
          <w:sz w:val="24"/>
          <w:szCs w:val="24"/>
        </w:rPr>
        <w:t xml:space="preserve"> занятости населения в Российской Федерации», Положением об организации общественных работ, утвержденным Постановлением Правительства РФ от 14.07.1997г. № 875, Постановлением Главы Администрации Волгоградской области от 20 февраля  2012 г. N 168 «Об организации проведения  общественных работ в Волгоградской области в 2012 году», ведомственной целевой программой содействия занятости населения Волгоградской области</w:t>
      </w:r>
      <w:proofErr w:type="gramEnd"/>
      <w:r w:rsidRPr="00407EE9">
        <w:rPr>
          <w:rFonts w:ascii="Times New Roman" w:hAnsi="Times New Roman" w:cs="Times New Roman"/>
          <w:sz w:val="24"/>
          <w:szCs w:val="24"/>
        </w:rPr>
        <w:t xml:space="preserve"> на 2012 год,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EE9">
        <w:rPr>
          <w:rFonts w:ascii="Times New Roman" w:hAnsi="Times New Roman" w:cs="Times New Roman"/>
          <w:sz w:val="24"/>
          <w:szCs w:val="24"/>
        </w:rPr>
        <w:t xml:space="preserve">утверждённой приказом Председателя Комитета по труду и занятости населения Администрации Волгоградской области от 21.02.2012 г., исходя из необходимости развития социальной инфраструктуры Калачевского муниципального района, с учетом количества и состава незанятого населения, </w:t>
      </w:r>
    </w:p>
    <w:p w:rsidR="00407EE9" w:rsidRDefault="00407EE9" w:rsidP="00407EE9">
      <w:pPr>
        <w:pStyle w:val="11"/>
        <w:shd w:val="clear" w:color="auto" w:fill="auto"/>
        <w:tabs>
          <w:tab w:val="left" w:pos="6577"/>
          <w:tab w:val="left" w:pos="832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07EE9" w:rsidRPr="00407EE9" w:rsidRDefault="00407EE9" w:rsidP="00407EE9">
      <w:pPr>
        <w:pStyle w:val="11"/>
        <w:shd w:val="clear" w:color="auto" w:fill="auto"/>
        <w:tabs>
          <w:tab w:val="left" w:pos="6577"/>
          <w:tab w:val="left" w:pos="8329"/>
        </w:tabs>
        <w:spacing w:before="0" w:line="240" w:lineRule="auto"/>
        <w:ind w:left="20" w:right="20"/>
        <w:rPr>
          <w:rStyle w:val="Bodytext115ptBold"/>
          <w:rFonts w:ascii="Times New Roman" w:hAnsi="Times New Roman" w:cs="Times New Roman"/>
          <w:sz w:val="24"/>
          <w:szCs w:val="24"/>
        </w:rPr>
      </w:pPr>
      <w:r w:rsidRPr="00407EE9">
        <w:rPr>
          <w:rStyle w:val="Bodytext115ptBold"/>
          <w:rFonts w:ascii="Times New Roman" w:hAnsi="Times New Roman" w:cs="Times New Roman"/>
          <w:sz w:val="24"/>
          <w:szCs w:val="24"/>
        </w:rPr>
        <w:t>постановляю:</w:t>
      </w:r>
    </w:p>
    <w:p w:rsidR="00407EE9" w:rsidRPr="00407EE9" w:rsidRDefault="00407EE9" w:rsidP="00407EE9">
      <w:pPr>
        <w:pStyle w:val="11"/>
        <w:shd w:val="clear" w:color="auto" w:fill="auto"/>
        <w:tabs>
          <w:tab w:val="left" w:pos="6577"/>
          <w:tab w:val="left" w:pos="832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07EE9" w:rsidRPr="00407EE9" w:rsidRDefault="00407EE9" w:rsidP="00407EE9">
      <w:pPr>
        <w:pStyle w:val="11"/>
        <w:numPr>
          <w:ilvl w:val="0"/>
          <w:numId w:val="11"/>
        </w:numPr>
        <w:shd w:val="clear" w:color="auto" w:fill="auto"/>
        <w:tabs>
          <w:tab w:val="left" w:pos="380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07EE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</w:t>
      </w:r>
      <w:r w:rsidRPr="00407EE9">
        <w:rPr>
          <w:rFonts w:ascii="Times New Roman" w:hAnsi="Times New Roman" w:cs="Times New Roman"/>
          <w:sz w:val="24"/>
          <w:szCs w:val="24"/>
        </w:rPr>
        <w:t xml:space="preserve"> общественных работ</w:t>
      </w:r>
      <w:r>
        <w:rPr>
          <w:rFonts w:ascii="Times New Roman" w:hAnsi="Times New Roman" w:cs="Times New Roman"/>
          <w:sz w:val="24"/>
          <w:szCs w:val="24"/>
        </w:rPr>
        <w:t xml:space="preserve">, организуемых на </w:t>
      </w:r>
      <w:r w:rsidRPr="00407EE9">
        <w:rPr>
          <w:rFonts w:ascii="Times New Roman" w:hAnsi="Times New Roman" w:cs="Times New Roman"/>
          <w:sz w:val="24"/>
          <w:szCs w:val="24"/>
        </w:rPr>
        <w:t xml:space="preserve"> территории Калачевского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в 2012 году,   согласно приложению</w:t>
      </w:r>
      <w:r w:rsidRPr="00407EE9">
        <w:rPr>
          <w:rFonts w:ascii="Times New Roman" w:hAnsi="Times New Roman" w:cs="Times New Roman"/>
          <w:sz w:val="24"/>
          <w:szCs w:val="24"/>
        </w:rPr>
        <w:t>.</w:t>
      </w:r>
    </w:p>
    <w:p w:rsidR="00407EE9" w:rsidRPr="00407EE9" w:rsidRDefault="00407EE9" w:rsidP="00407EE9">
      <w:pPr>
        <w:pStyle w:val="11"/>
        <w:numPr>
          <w:ilvl w:val="0"/>
          <w:numId w:val="11"/>
        </w:numPr>
        <w:shd w:val="clear" w:color="auto" w:fill="auto"/>
        <w:tabs>
          <w:tab w:val="left" w:pos="274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07EE9">
        <w:rPr>
          <w:rFonts w:ascii="Times New Roman" w:hAnsi="Times New Roman" w:cs="Times New Roman"/>
          <w:sz w:val="24"/>
          <w:szCs w:val="24"/>
        </w:rPr>
        <w:t xml:space="preserve">Рекомендовать главам поселений Калачевского муниципального района, совместно с ГКУ «Центр занятости населения Калачевского района», при участии </w:t>
      </w:r>
      <w:r>
        <w:rPr>
          <w:rFonts w:ascii="Times New Roman" w:hAnsi="Times New Roman" w:cs="Times New Roman"/>
          <w:sz w:val="24"/>
          <w:szCs w:val="24"/>
        </w:rPr>
        <w:t>территориальных органов самоуправления</w:t>
      </w:r>
      <w:r w:rsidRPr="00407EE9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района, определить объемы внешнего благоустройства, количество создаваемых рабочих мест, а также вопросы совместного финансирования общественных работ.</w:t>
      </w:r>
    </w:p>
    <w:p w:rsidR="00407EE9" w:rsidRPr="00407EE9" w:rsidRDefault="00407EE9" w:rsidP="00407EE9">
      <w:pPr>
        <w:pStyle w:val="11"/>
        <w:numPr>
          <w:ilvl w:val="0"/>
          <w:numId w:val="11"/>
        </w:numPr>
        <w:shd w:val="clear" w:color="auto" w:fill="auto"/>
        <w:tabs>
          <w:tab w:val="left" w:pos="30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07EE9">
        <w:rPr>
          <w:rFonts w:ascii="Times New Roman" w:hAnsi="Times New Roman" w:cs="Times New Roman"/>
          <w:sz w:val="24"/>
          <w:szCs w:val="24"/>
        </w:rPr>
        <w:t xml:space="preserve">Рекомендовать директору ГКУ «Центр занятости населения Калачевского района» </w:t>
      </w:r>
      <w:proofErr w:type="spellStart"/>
      <w:r w:rsidRPr="00407EE9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407EE9">
        <w:rPr>
          <w:rFonts w:ascii="Times New Roman" w:hAnsi="Times New Roman" w:cs="Times New Roman"/>
          <w:sz w:val="24"/>
          <w:szCs w:val="24"/>
        </w:rPr>
        <w:t xml:space="preserve"> А.В. при направлении граждан на общественные работы оказывать материальную поддержку безработным гражданам в пределах выделенных субвенций из федерального бюджета.</w:t>
      </w:r>
    </w:p>
    <w:p w:rsidR="00407EE9" w:rsidRPr="00407EE9" w:rsidRDefault="00407EE9" w:rsidP="00407EE9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07EE9">
        <w:rPr>
          <w:rFonts w:ascii="Times New Roman" w:hAnsi="Times New Roman" w:cs="Times New Roman"/>
          <w:sz w:val="24"/>
          <w:szCs w:val="24"/>
        </w:rPr>
        <w:t xml:space="preserve">Рекомендовать директору ГКУ «Центр занятости населения Калачевского района» </w:t>
      </w:r>
      <w:proofErr w:type="spellStart"/>
      <w:r w:rsidRPr="00407EE9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407EE9">
        <w:rPr>
          <w:rFonts w:ascii="Times New Roman" w:hAnsi="Times New Roman" w:cs="Times New Roman"/>
          <w:sz w:val="24"/>
          <w:szCs w:val="24"/>
        </w:rPr>
        <w:t xml:space="preserve"> А.В. информировать население о проводимых общественных работах муниципальными образованиями, </w:t>
      </w:r>
      <w:proofErr w:type="spellStart"/>
      <w:r w:rsidRPr="00407EE9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Pr="00407EE9">
        <w:rPr>
          <w:rFonts w:ascii="Times New Roman" w:hAnsi="Times New Roman" w:cs="Times New Roman"/>
          <w:sz w:val="24"/>
          <w:szCs w:val="24"/>
        </w:rPr>
        <w:t xml:space="preserve"> и другими организациями, расположенными на территории Калачевского муниципального района.</w:t>
      </w:r>
    </w:p>
    <w:p w:rsidR="00407EE9" w:rsidRPr="00407EE9" w:rsidRDefault="00407EE9" w:rsidP="00407EE9">
      <w:pPr>
        <w:pStyle w:val="11"/>
        <w:numPr>
          <w:ilvl w:val="0"/>
          <w:numId w:val="11"/>
        </w:numPr>
        <w:shd w:val="clear" w:color="auto" w:fill="auto"/>
        <w:tabs>
          <w:tab w:val="left" w:pos="27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07EE9">
        <w:rPr>
          <w:rFonts w:ascii="Times New Roman" w:hAnsi="Times New Roman" w:cs="Times New Roman"/>
          <w:sz w:val="24"/>
          <w:szCs w:val="24"/>
        </w:rPr>
        <w:t xml:space="preserve">Рекомендовать ГКУ «Центр занятости населения Калачевского района» организовать заключение договоров на проведение общественных работ с заинтересованными организациями, учреждениями, предприятиями, </w:t>
      </w:r>
      <w:proofErr w:type="spellStart"/>
      <w:r w:rsidRPr="00407EE9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Pr="00407EE9">
        <w:rPr>
          <w:rFonts w:ascii="Times New Roman" w:hAnsi="Times New Roman" w:cs="Times New Roman"/>
          <w:sz w:val="24"/>
          <w:szCs w:val="24"/>
        </w:rPr>
        <w:t>.</w:t>
      </w:r>
    </w:p>
    <w:p w:rsidR="00407EE9" w:rsidRPr="00407EE9" w:rsidRDefault="00407EE9" w:rsidP="00407EE9">
      <w:pPr>
        <w:pStyle w:val="11"/>
        <w:numPr>
          <w:ilvl w:val="0"/>
          <w:numId w:val="11"/>
        </w:numPr>
        <w:shd w:val="clear" w:color="auto" w:fill="auto"/>
        <w:tabs>
          <w:tab w:val="left" w:pos="332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07EE9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7EE9" w:rsidRPr="00407EE9" w:rsidRDefault="00407EE9" w:rsidP="00407EE9">
      <w:pPr>
        <w:pStyle w:val="11"/>
        <w:numPr>
          <w:ilvl w:val="0"/>
          <w:numId w:val="11"/>
        </w:numPr>
        <w:shd w:val="clear" w:color="auto" w:fill="auto"/>
        <w:tabs>
          <w:tab w:val="left" w:pos="250"/>
        </w:tabs>
        <w:spacing w:before="0" w:after="167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07E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стоящее постановление подлежит о</w:t>
      </w:r>
      <w:r w:rsidR="0081481E">
        <w:rPr>
          <w:rFonts w:ascii="Times New Roman" w:hAnsi="Times New Roman" w:cs="Times New Roman"/>
          <w:sz w:val="24"/>
          <w:szCs w:val="24"/>
        </w:rPr>
        <w:t xml:space="preserve">фициальному опубликованию и распространяет свое действие на </w:t>
      </w:r>
      <w:proofErr w:type="gramStart"/>
      <w:r w:rsidR="0081481E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="0081481E">
        <w:rPr>
          <w:rFonts w:ascii="Times New Roman" w:hAnsi="Times New Roman" w:cs="Times New Roman"/>
          <w:sz w:val="24"/>
          <w:szCs w:val="24"/>
        </w:rPr>
        <w:t xml:space="preserve"> возникшие с 1.03.2012 года.</w:t>
      </w:r>
    </w:p>
    <w:p w:rsidR="00407EE9" w:rsidRPr="00407EE9" w:rsidRDefault="00407EE9" w:rsidP="00407EE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607A2" w:rsidRPr="00407EE9" w:rsidRDefault="00E1607F" w:rsidP="00407EE9">
      <w:pPr>
        <w:autoSpaceDE w:val="0"/>
        <w:autoSpaceDN w:val="0"/>
        <w:adjustRightInd w:val="0"/>
        <w:jc w:val="both"/>
        <w:rPr>
          <w:b/>
          <w:bCs/>
          <w:spacing w:val="-4"/>
          <w:sz w:val="24"/>
          <w:szCs w:val="24"/>
        </w:rPr>
      </w:pPr>
      <w:r w:rsidRPr="00407EE9">
        <w:rPr>
          <w:b/>
          <w:bCs/>
          <w:spacing w:val="-4"/>
          <w:sz w:val="24"/>
          <w:szCs w:val="24"/>
        </w:rPr>
        <w:t>Глав</w:t>
      </w:r>
      <w:r w:rsidR="00493ABE">
        <w:rPr>
          <w:b/>
          <w:bCs/>
          <w:spacing w:val="-4"/>
          <w:sz w:val="24"/>
          <w:szCs w:val="24"/>
        </w:rPr>
        <w:t>а</w:t>
      </w:r>
      <w:r w:rsidR="00170331" w:rsidRPr="00407EE9">
        <w:rPr>
          <w:b/>
          <w:bCs/>
          <w:spacing w:val="-4"/>
          <w:sz w:val="24"/>
          <w:szCs w:val="24"/>
        </w:rPr>
        <w:t xml:space="preserve"> администрации</w:t>
      </w:r>
      <w:r w:rsidR="003607A2" w:rsidRPr="00407EE9">
        <w:rPr>
          <w:b/>
          <w:bCs/>
          <w:spacing w:val="-4"/>
          <w:sz w:val="24"/>
          <w:szCs w:val="24"/>
        </w:rPr>
        <w:t xml:space="preserve">  Калачёвского </w:t>
      </w:r>
    </w:p>
    <w:p w:rsidR="005106C8" w:rsidRPr="00407EE9" w:rsidRDefault="003607A2" w:rsidP="00407EE9">
      <w:pPr>
        <w:shd w:val="clear" w:color="auto" w:fill="FFFFFF"/>
        <w:tabs>
          <w:tab w:val="left" w:pos="782"/>
        </w:tabs>
        <w:rPr>
          <w:sz w:val="24"/>
          <w:szCs w:val="24"/>
        </w:rPr>
      </w:pPr>
      <w:r w:rsidRPr="00407EE9">
        <w:rPr>
          <w:b/>
          <w:bCs/>
          <w:spacing w:val="-6"/>
          <w:sz w:val="24"/>
          <w:szCs w:val="24"/>
        </w:rPr>
        <w:t xml:space="preserve">муниципального района                                   </w:t>
      </w:r>
      <w:r w:rsidR="00AE2951" w:rsidRPr="00407EE9">
        <w:rPr>
          <w:b/>
          <w:bCs/>
          <w:spacing w:val="-6"/>
          <w:sz w:val="24"/>
          <w:szCs w:val="24"/>
        </w:rPr>
        <w:t xml:space="preserve">                            </w:t>
      </w:r>
      <w:r w:rsidRPr="00407EE9">
        <w:rPr>
          <w:b/>
          <w:bCs/>
          <w:spacing w:val="-6"/>
          <w:sz w:val="24"/>
          <w:szCs w:val="24"/>
        </w:rPr>
        <w:t xml:space="preserve">    </w:t>
      </w:r>
      <w:r w:rsidR="00563B39" w:rsidRPr="00407EE9">
        <w:rPr>
          <w:b/>
          <w:bCs/>
          <w:spacing w:val="-6"/>
          <w:sz w:val="24"/>
          <w:szCs w:val="24"/>
        </w:rPr>
        <w:t xml:space="preserve">                         </w:t>
      </w:r>
      <w:proofErr w:type="spellStart"/>
      <w:r w:rsidR="00170331" w:rsidRPr="00407EE9">
        <w:rPr>
          <w:b/>
          <w:bCs/>
          <w:spacing w:val="-7"/>
          <w:sz w:val="24"/>
          <w:szCs w:val="24"/>
        </w:rPr>
        <w:t>Т.И.Нургалеев</w:t>
      </w:r>
      <w:proofErr w:type="spellEnd"/>
    </w:p>
    <w:p w:rsidR="005106C8" w:rsidRPr="00407EE9" w:rsidRDefault="005106C8" w:rsidP="00407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EE9" w:rsidRDefault="00407EE9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EE9" w:rsidRDefault="00407EE9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EE9" w:rsidRPr="00407EE9" w:rsidRDefault="00407EE9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EE9" w:rsidRPr="00407EE9" w:rsidRDefault="00407EE9" w:rsidP="00407EE9">
      <w:pPr>
        <w:pStyle w:val="23"/>
        <w:shd w:val="clear" w:color="auto" w:fill="auto"/>
        <w:spacing w:after="156" w:line="240" w:lineRule="auto"/>
        <w:ind w:left="4956" w:firstLine="708"/>
        <w:rPr>
          <w:sz w:val="24"/>
          <w:szCs w:val="24"/>
        </w:rPr>
      </w:pPr>
      <w:r w:rsidRPr="00407EE9">
        <w:rPr>
          <w:sz w:val="24"/>
          <w:szCs w:val="24"/>
        </w:rPr>
        <w:t>Утвержден</w:t>
      </w:r>
    </w:p>
    <w:p w:rsidR="00407EE9" w:rsidRPr="00407EE9" w:rsidRDefault="00407EE9" w:rsidP="00407EE9">
      <w:pPr>
        <w:pStyle w:val="23"/>
        <w:shd w:val="clear" w:color="auto" w:fill="auto"/>
        <w:spacing w:after="156" w:line="240" w:lineRule="auto"/>
        <w:ind w:left="5664"/>
        <w:rPr>
          <w:sz w:val="24"/>
          <w:szCs w:val="24"/>
        </w:rPr>
      </w:pPr>
      <w:r w:rsidRPr="00407EE9">
        <w:rPr>
          <w:sz w:val="24"/>
          <w:szCs w:val="24"/>
        </w:rPr>
        <w:t xml:space="preserve">Постановлением  </w:t>
      </w:r>
      <w:r>
        <w:rPr>
          <w:sz w:val="24"/>
          <w:szCs w:val="24"/>
        </w:rPr>
        <w:t>администрации</w:t>
      </w:r>
      <w:r w:rsidRPr="00407EE9">
        <w:rPr>
          <w:sz w:val="24"/>
          <w:szCs w:val="24"/>
        </w:rPr>
        <w:t xml:space="preserve"> Калачевского муниципального района</w:t>
      </w:r>
    </w:p>
    <w:p w:rsidR="00407EE9" w:rsidRDefault="00407EE9" w:rsidP="00407EE9">
      <w:pPr>
        <w:pStyle w:val="23"/>
        <w:shd w:val="clear" w:color="auto" w:fill="auto"/>
        <w:tabs>
          <w:tab w:val="left" w:pos="6212"/>
        </w:tabs>
        <w:spacing w:after="927" w:line="240" w:lineRule="auto"/>
        <w:ind w:left="3600"/>
        <w:rPr>
          <w:sz w:val="24"/>
          <w:szCs w:val="24"/>
        </w:rPr>
      </w:pPr>
      <w:r w:rsidRPr="00407EE9">
        <w:rPr>
          <w:sz w:val="24"/>
          <w:szCs w:val="24"/>
        </w:rPr>
        <w:t xml:space="preserve">                                  от </w:t>
      </w:r>
      <w:r w:rsidR="0081481E">
        <w:rPr>
          <w:sz w:val="24"/>
          <w:szCs w:val="24"/>
        </w:rPr>
        <w:t>03.07.</w:t>
      </w:r>
      <w:r w:rsidRPr="00407EE9">
        <w:rPr>
          <w:sz w:val="24"/>
          <w:szCs w:val="24"/>
        </w:rPr>
        <w:t xml:space="preserve">  2012 г. №</w:t>
      </w:r>
      <w:r w:rsidR="0081481E">
        <w:rPr>
          <w:sz w:val="24"/>
          <w:szCs w:val="24"/>
        </w:rPr>
        <w:t>1118</w:t>
      </w:r>
    </w:p>
    <w:p w:rsidR="00407EE9" w:rsidRPr="00407EE9" w:rsidRDefault="00407EE9" w:rsidP="00407EE9">
      <w:pPr>
        <w:pStyle w:val="23"/>
        <w:shd w:val="clear" w:color="auto" w:fill="auto"/>
        <w:tabs>
          <w:tab w:val="left" w:pos="6212"/>
        </w:tabs>
        <w:spacing w:line="240" w:lineRule="auto"/>
        <w:ind w:left="3600"/>
        <w:rPr>
          <w:b/>
          <w:sz w:val="24"/>
          <w:szCs w:val="24"/>
        </w:rPr>
      </w:pPr>
      <w:r w:rsidRPr="00407EE9">
        <w:rPr>
          <w:b/>
          <w:sz w:val="24"/>
          <w:szCs w:val="24"/>
        </w:rPr>
        <w:t>ПЕРЕЧЕНЬ</w:t>
      </w:r>
    </w:p>
    <w:p w:rsidR="00407EE9" w:rsidRDefault="00407EE9" w:rsidP="00407EE9">
      <w:pPr>
        <w:pStyle w:val="23"/>
        <w:shd w:val="clear" w:color="auto" w:fill="auto"/>
        <w:spacing w:line="240" w:lineRule="auto"/>
        <w:ind w:left="420"/>
        <w:jc w:val="center"/>
        <w:rPr>
          <w:b/>
          <w:sz w:val="24"/>
          <w:szCs w:val="24"/>
        </w:rPr>
      </w:pPr>
      <w:r w:rsidRPr="00407EE9">
        <w:rPr>
          <w:b/>
          <w:sz w:val="24"/>
          <w:szCs w:val="24"/>
        </w:rPr>
        <w:t>видов общественных работ, организуемых на территории Калачевского муниципального района   в 2012 году</w:t>
      </w:r>
    </w:p>
    <w:p w:rsidR="00407EE9" w:rsidRPr="00407EE9" w:rsidRDefault="00407EE9" w:rsidP="00407EE9">
      <w:pPr>
        <w:pStyle w:val="23"/>
        <w:shd w:val="clear" w:color="auto" w:fill="auto"/>
        <w:spacing w:line="240" w:lineRule="auto"/>
        <w:ind w:left="420"/>
        <w:jc w:val="center"/>
        <w:rPr>
          <w:b/>
          <w:sz w:val="24"/>
          <w:szCs w:val="24"/>
        </w:rPr>
      </w:pPr>
    </w:p>
    <w:p w:rsidR="00407EE9" w:rsidRPr="00407EE9" w:rsidRDefault="00407EE9" w:rsidP="00407EE9">
      <w:pPr>
        <w:pStyle w:val="23"/>
        <w:shd w:val="clear" w:color="auto" w:fill="auto"/>
        <w:spacing w:after="136" w:line="240" w:lineRule="auto"/>
        <w:ind w:left="42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>I. Проведение сельскохозяйственных и мелиоративных (ирригационных) работ, работ в лесном хозяйстве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46"/>
        </w:tabs>
        <w:spacing w:line="240" w:lineRule="auto"/>
        <w:ind w:right="48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Борьба с сельскохозяйственными вредителями (саранчой, колорадским жуком).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817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Вырубка деревьев и кустарников на мелиоративных каналах.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814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Высадка рассады овощей и цветов.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808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Забой скота.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808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Заготовка сена.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808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Обрезка деревьев, виноградников.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814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Подготовка почвы.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811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Подготовка семян к посеву.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814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работы в лесозаготовке.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6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Посадка саженцев в лесном хозяйстве.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9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Посевные работы.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9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Прополка и уборка овощей.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6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Работа на сельскохозяйственных машинах.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6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lastRenderedPageBreak/>
        <w:t xml:space="preserve">Работа </w:t>
      </w:r>
      <w:proofErr w:type="gramStart"/>
      <w:r w:rsidRPr="00407EE9">
        <w:rPr>
          <w:sz w:val="24"/>
          <w:szCs w:val="24"/>
        </w:rPr>
        <w:t>на</w:t>
      </w:r>
      <w:proofErr w:type="gramEnd"/>
      <w:r w:rsidRPr="00407EE9">
        <w:rPr>
          <w:sz w:val="24"/>
          <w:szCs w:val="24"/>
        </w:rPr>
        <w:t xml:space="preserve"> току.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9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Работы в теплично-садовых хозяйствах.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899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Скирдование соломы.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3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Стрижка животных.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6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камня с полей.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9"/>
        </w:tabs>
        <w:spacing w:line="240" w:lineRule="auto"/>
        <w:ind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Уничтожение сорняков.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69"/>
        </w:tabs>
        <w:spacing w:line="240" w:lineRule="auto"/>
        <w:ind w:right="-58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водоемов, строительство колодцев).</w:t>
      </w:r>
    </w:p>
    <w:p w:rsidR="00407EE9" w:rsidRPr="00407EE9" w:rsidRDefault="00407EE9" w:rsidP="00407EE9">
      <w:pPr>
        <w:pStyle w:val="23"/>
        <w:numPr>
          <w:ilvl w:val="0"/>
          <w:numId w:val="12"/>
        </w:numPr>
        <w:shd w:val="clear" w:color="auto" w:fill="auto"/>
        <w:tabs>
          <w:tab w:val="left" w:pos="906"/>
        </w:tabs>
        <w:spacing w:after="196" w:line="240" w:lineRule="auto"/>
        <w:ind w:right="240" w:firstLine="500"/>
        <w:rPr>
          <w:sz w:val="24"/>
          <w:szCs w:val="24"/>
        </w:rPr>
      </w:pPr>
      <w:r w:rsidRPr="00407EE9">
        <w:rPr>
          <w:sz w:val="24"/>
          <w:szCs w:val="24"/>
        </w:rPr>
        <w:t>Ческа пуха.</w:t>
      </w:r>
    </w:p>
    <w:p w:rsidR="00407EE9" w:rsidRPr="00407EE9" w:rsidRDefault="00407EE9" w:rsidP="00407EE9">
      <w:pPr>
        <w:pStyle w:val="23"/>
        <w:shd w:val="clear" w:color="auto" w:fill="auto"/>
        <w:tabs>
          <w:tab w:val="left" w:pos="906"/>
        </w:tabs>
        <w:spacing w:after="196" w:line="240" w:lineRule="auto"/>
        <w:ind w:left="500" w:right="-58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2. Заготовка, переработка и хранение  сельскохозяйственной  продукции.</w:t>
      </w:r>
    </w:p>
    <w:p w:rsidR="00407EE9" w:rsidRPr="00407EE9" w:rsidRDefault="00407EE9" w:rsidP="00407EE9">
      <w:pPr>
        <w:pStyle w:val="23"/>
        <w:numPr>
          <w:ilvl w:val="0"/>
          <w:numId w:val="13"/>
        </w:numPr>
        <w:shd w:val="clear" w:color="auto" w:fill="auto"/>
        <w:tabs>
          <w:tab w:val="left" w:pos="837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Заготовка кормов и уборка урожая.</w:t>
      </w:r>
    </w:p>
    <w:p w:rsidR="00407EE9" w:rsidRPr="00407EE9" w:rsidRDefault="00407EE9" w:rsidP="00407EE9">
      <w:pPr>
        <w:pStyle w:val="23"/>
        <w:numPr>
          <w:ilvl w:val="0"/>
          <w:numId w:val="13"/>
        </w:numPr>
        <w:shd w:val="clear" w:color="auto" w:fill="auto"/>
        <w:tabs>
          <w:tab w:val="left" w:pos="837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и подготовка овощехранилищ.</w:t>
      </w:r>
    </w:p>
    <w:p w:rsidR="00407EE9" w:rsidRPr="00407EE9" w:rsidRDefault="00407EE9" w:rsidP="00407EE9">
      <w:pPr>
        <w:pStyle w:val="23"/>
        <w:numPr>
          <w:ilvl w:val="0"/>
          <w:numId w:val="13"/>
        </w:numPr>
        <w:shd w:val="clear" w:color="auto" w:fill="auto"/>
        <w:tabs>
          <w:tab w:val="left" w:pos="840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Переборка картофеля.</w:t>
      </w:r>
    </w:p>
    <w:p w:rsidR="00407EE9" w:rsidRPr="00407EE9" w:rsidRDefault="00407EE9" w:rsidP="00407EE9">
      <w:pPr>
        <w:pStyle w:val="2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20" w:righ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работы при ремонте животноводческих и складских помещений.</w:t>
      </w:r>
    </w:p>
    <w:p w:rsidR="00407EE9" w:rsidRPr="00407EE9" w:rsidRDefault="00407EE9" w:rsidP="00407EE9">
      <w:pPr>
        <w:pStyle w:val="23"/>
        <w:numPr>
          <w:ilvl w:val="0"/>
          <w:numId w:val="13"/>
        </w:numPr>
        <w:shd w:val="clear" w:color="auto" w:fill="auto"/>
        <w:tabs>
          <w:tab w:val="left" w:pos="837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Сортировка овощей и фруктов.</w:t>
      </w:r>
    </w:p>
    <w:p w:rsidR="00407EE9" w:rsidRPr="00407EE9" w:rsidRDefault="00407EE9" w:rsidP="00407EE9">
      <w:pPr>
        <w:pStyle w:val="23"/>
        <w:numPr>
          <w:ilvl w:val="0"/>
          <w:numId w:val="13"/>
        </w:numPr>
        <w:shd w:val="clear" w:color="auto" w:fill="auto"/>
        <w:tabs>
          <w:tab w:val="left" w:pos="840"/>
        </w:tabs>
        <w:spacing w:after="165"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Укладка овощей и фруктов на хранение.</w:t>
      </w:r>
    </w:p>
    <w:p w:rsidR="00407EE9" w:rsidRPr="00407EE9" w:rsidRDefault="00407EE9" w:rsidP="00407EE9">
      <w:pPr>
        <w:pStyle w:val="23"/>
        <w:shd w:val="clear" w:color="auto" w:fill="auto"/>
        <w:spacing w:after="196" w:line="240" w:lineRule="auto"/>
        <w:ind w:right="24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>3. Строительство, ремонт и содержание автомобильных дорог, прокладка водопропускных, канализационных, газовых и других коммуникаций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837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Выкашивание травы около элементов обустройства автодороги.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831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Окраска стоек дорожных знаков и барьерного ограждения.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848"/>
        </w:tabs>
        <w:spacing w:line="240" w:lineRule="auto"/>
        <w:ind w:left="20" w:righ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автобусных остановок, площадок отдыха и стоянок для автомобилей от пыли и мусора вручную.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831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барьерного ограждения от пыли и грязи.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834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дорожных знаков от снега.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831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дорожных покрытий от грязи и снега.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834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и мойка дорожных знаков и указателей.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834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и мойка сигнальных столбиков и тумб.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834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отверстий водопропускных труб от грязи и наносов.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25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отверстий водопропускных труб от снега и льда.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25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придорожных канав в населенных пунктах.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25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тротуаров от снега вручную.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35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и вспомогательные работы при ремонте мостов.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40"/>
        </w:tabs>
        <w:spacing w:line="240" w:lineRule="auto"/>
        <w:ind w:left="20" w:righ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 xml:space="preserve">Подсобные и вспомогательные </w:t>
      </w:r>
      <w:proofErr w:type="gramStart"/>
      <w:r w:rsidRPr="00407EE9">
        <w:rPr>
          <w:sz w:val="24"/>
          <w:szCs w:val="24"/>
        </w:rPr>
        <w:t>работы</w:t>
      </w:r>
      <w:proofErr w:type="gramEnd"/>
      <w:r w:rsidRPr="00407EE9">
        <w:rPr>
          <w:sz w:val="24"/>
          <w:szCs w:val="24"/>
        </w:rPr>
        <w:t xml:space="preserve"> но устройству тротуаров и подъездных путей.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72"/>
        </w:tabs>
        <w:spacing w:line="240" w:lineRule="auto"/>
        <w:ind w:left="20" w:righ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и вспомогательные работы при бетонировании и покраске бордюров.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92"/>
        </w:tabs>
        <w:spacing w:line="240" w:lineRule="auto"/>
        <w:ind w:left="20" w:righ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и вспомогательные работы при прокладке водо</w:t>
      </w:r>
      <w:r w:rsidRPr="00407EE9">
        <w:rPr>
          <w:sz w:val="24"/>
          <w:szCs w:val="24"/>
        </w:rPr>
        <w:softHyphen/>
        <w:t>пропускных, газовых, канализационных коммуникаций.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1064"/>
        </w:tabs>
        <w:spacing w:line="240" w:lineRule="auto"/>
        <w:ind w:left="20" w:righ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и вспомогательные работы при ремонте и строительстве дорожного полотна.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40"/>
        </w:tabs>
        <w:spacing w:line="240" w:lineRule="auto"/>
        <w:ind w:left="20" w:righ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lastRenderedPageBreak/>
        <w:t>Скашивание травы вручную в канавах, на откосах, у оголовков водопропускных труб.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40"/>
        </w:tabs>
        <w:spacing w:line="240" w:lineRule="auto"/>
        <w:ind w:left="20" w:righ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Срезка кустарника и подлеска, вырубка кустарника и подлеска вручную.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32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мусора в русле искусственных сооружений.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22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наносного грунта у ограждений и под ограждениями.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82"/>
        </w:tabs>
        <w:spacing w:line="240" w:lineRule="auto"/>
        <w:ind w:left="20" w:righ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различных предметов и мусора с элементов автомо</w:t>
      </w:r>
      <w:r w:rsidRPr="00407EE9">
        <w:rPr>
          <w:sz w:val="24"/>
          <w:szCs w:val="24"/>
        </w:rPr>
        <w:softHyphen/>
        <w:t>бильной дороги.</w:t>
      </w:r>
    </w:p>
    <w:p w:rsidR="00407EE9" w:rsidRPr="00407EE9" w:rsidRDefault="00407EE9" w:rsidP="00407EE9">
      <w:pPr>
        <w:pStyle w:val="23"/>
        <w:numPr>
          <w:ilvl w:val="0"/>
          <w:numId w:val="14"/>
        </w:numPr>
        <w:shd w:val="clear" w:color="auto" w:fill="auto"/>
        <w:tabs>
          <w:tab w:val="left" w:pos="932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снега из-под барьерного ограждения вручную.</w:t>
      </w:r>
    </w:p>
    <w:p w:rsidR="00407EE9" w:rsidRPr="00407EE9" w:rsidRDefault="00407EE9" w:rsidP="00407EE9">
      <w:pPr>
        <w:pStyle w:val="23"/>
        <w:shd w:val="clear" w:color="auto" w:fill="auto"/>
        <w:spacing w:after="140" w:line="240" w:lineRule="auto"/>
        <w:ind w:left="20" w:right="60" w:firstLine="820"/>
        <w:jc w:val="center"/>
        <w:rPr>
          <w:sz w:val="24"/>
          <w:szCs w:val="24"/>
        </w:rPr>
      </w:pPr>
    </w:p>
    <w:p w:rsidR="00407EE9" w:rsidRPr="00407EE9" w:rsidRDefault="00407EE9" w:rsidP="00407EE9">
      <w:pPr>
        <w:pStyle w:val="23"/>
        <w:shd w:val="clear" w:color="auto" w:fill="auto"/>
        <w:spacing w:after="140" w:line="240" w:lineRule="auto"/>
        <w:ind w:left="20" w:right="60" w:firstLine="82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>4. Строительство жилья, реконструкция жилого фонда, объектов социально-культурного назначения, сохранение и использование объектов историко-культурного наследия, комплексов, заповедных зон.</w:t>
      </w:r>
    </w:p>
    <w:p w:rsidR="00407EE9" w:rsidRPr="00407EE9" w:rsidRDefault="00407EE9" w:rsidP="00407EE9">
      <w:pPr>
        <w:pStyle w:val="23"/>
        <w:numPr>
          <w:ilvl w:val="0"/>
          <w:numId w:val="15"/>
        </w:numPr>
        <w:shd w:val="clear" w:color="auto" w:fill="auto"/>
        <w:tabs>
          <w:tab w:val="left" w:pos="956"/>
        </w:tabs>
        <w:spacing w:line="240" w:lineRule="auto"/>
        <w:ind w:left="20" w:right="6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Вспомогательные работы при восстановлении объектов культурного наследия.</w:t>
      </w:r>
    </w:p>
    <w:p w:rsidR="00407EE9" w:rsidRPr="00407EE9" w:rsidRDefault="00407EE9" w:rsidP="00407EE9">
      <w:pPr>
        <w:pStyle w:val="23"/>
        <w:numPr>
          <w:ilvl w:val="0"/>
          <w:numId w:val="15"/>
        </w:numPr>
        <w:shd w:val="clear" w:color="auto" w:fill="auto"/>
        <w:tabs>
          <w:tab w:val="left" w:pos="77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Земляные работы.</w:t>
      </w:r>
    </w:p>
    <w:p w:rsidR="00407EE9" w:rsidRPr="00407EE9" w:rsidRDefault="00407EE9" w:rsidP="00407EE9">
      <w:pPr>
        <w:pStyle w:val="23"/>
        <w:numPr>
          <w:ilvl w:val="0"/>
          <w:numId w:val="15"/>
        </w:numPr>
        <w:shd w:val="clear" w:color="auto" w:fill="auto"/>
        <w:tabs>
          <w:tab w:val="left" w:pos="859"/>
        </w:tabs>
        <w:spacing w:line="240" w:lineRule="auto"/>
        <w:ind w:left="20" w:right="6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Оформление стендов, планшетов, альбомов для ветеранов и участников войн.</w:t>
      </w:r>
    </w:p>
    <w:p w:rsidR="00407EE9" w:rsidRPr="00407EE9" w:rsidRDefault="00407EE9" w:rsidP="00407EE9">
      <w:pPr>
        <w:pStyle w:val="23"/>
        <w:numPr>
          <w:ilvl w:val="0"/>
          <w:numId w:val="15"/>
        </w:numPr>
        <w:shd w:val="clear" w:color="auto" w:fill="auto"/>
        <w:tabs>
          <w:tab w:val="left" w:pos="792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Поддержание порядка и наблюдение за посетителями музеев.</w:t>
      </w:r>
    </w:p>
    <w:p w:rsidR="00407EE9" w:rsidRPr="00407EE9" w:rsidRDefault="00407EE9" w:rsidP="00407EE9">
      <w:pPr>
        <w:pStyle w:val="23"/>
        <w:numPr>
          <w:ilvl w:val="0"/>
          <w:numId w:val="15"/>
        </w:numPr>
        <w:shd w:val="clear" w:color="auto" w:fill="auto"/>
        <w:tabs>
          <w:tab w:val="left" w:pos="887"/>
        </w:tabs>
        <w:spacing w:line="240" w:lineRule="auto"/>
        <w:ind w:left="20" w:right="6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и вспомогательные работы по благоустройству сдаваемых объектов строительства.</w:t>
      </w:r>
    </w:p>
    <w:p w:rsidR="00407EE9" w:rsidRPr="00407EE9" w:rsidRDefault="00407EE9" w:rsidP="00407EE9">
      <w:pPr>
        <w:pStyle w:val="23"/>
        <w:numPr>
          <w:ilvl w:val="0"/>
          <w:numId w:val="15"/>
        </w:numPr>
        <w:shd w:val="clear" w:color="auto" w:fill="auto"/>
        <w:tabs>
          <w:tab w:val="left" w:pos="806"/>
        </w:tabs>
        <w:spacing w:line="240" w:lineRule="auto"/>
        <w:ind w:left="20" w:right="6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работы в строительстве жилья и объектов социально- культурного назначения.</w:t>
      </w:r>
    </w:p>
    <w:p w:rsidR="00407EE9" w:rsidRPr="00407EE9" w:rsidRDefault="00407EE9" w:rsidP="00407EE9">
      <w:pPr>
        <w:pStyle w:val="23"/>
        <w:numPr>
          <w:ilvl w:val="0"/>
          <w:numId w:val="15"/>
        </w:numPr>
        <w:shd w:val="clear" w:color="auto" w:fill="auto"/>
        <w:tabs>
          <w:tab w:val="left" w:pos="78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работы при производстве строительных материалов.</w:t>
      </w:r>
    </w:p>
    <w:p w:rsidR="00407EE9" w:rsidRPr="00407EE9" w:rsidRDefault="00407EE9" w:rsidP="00407EE9">
      <w:pPr>
        <w:pStyle w:val="23"/>
        <w:shd w:val="clear" w:color="auto" w:fill="auto"/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4.8.11одсобпые работы при строительно-монтажных работах.</w:t>
      </w:r>
    </w:p>
    <w:p w:rsidR="00407EE9" w:rsidRPr="00407EE9" w:rsidRDefault="00407EE9" w:rsidP="00407EE9">
      <w:pPr>
        <w:pStyle w:val="23"/>
        <w:numPr>
          <w:ilvl w:val="0"/>
          <w:numId w:val="16"/>
        </w:numPr>
        <w:shd w:val="clear" w:color="auto" w:fill="auto"/>
        <w:tabs>
          <w:tab w:val="left" w:pos="884"/>
        </w:tabs>
        <w:spacing w:line="240" w:lineRule="auto"/>
        <w:ind w:left="20" w:right="6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407EE9" w:rsidRPr="00407EE9" w:rsidRDefault="00407EE9" w:rsidP="00407EE9">
      <w:pPr>
        <w:pStyle w:val="23"/>
        <w:numPr>
          <w:ilvl w:val="0"/>
          <w:numId w:val="16"/>
        </w:numPr>
        <w:shd w:val="clear" w:color="auto" w:fill="auto"/>
        <w:tabs>
          <w:tab w:val="left" w:pos="87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Разборка старых домов и ферм.</w:t>
      </w:r>
    </w:p>
    <w:p w:rsidR="00407EE9" w:rsidRPr="00407EE9" w:rsidRDefault="00407EE9" w:rsidP="00407EE9">
      <w:pPr>
        <w:pStyle w:val="23"/>
        <w:numPr>
          <w:ilvl w:val="0"/>
          <w:numId w:val="16"/>
        </w:numPr>
        <w:shd w:val="clear" w:color="auto" w:fill="auto"/>
        <w:tabs>
          <w:tab w:val="left" w:pos="886"/>
        </w:tabs>
        <w:spacing w:after="220"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территорий объектов культурного наследия.</w:t>
      </w:r>
    </w:p>
    <w:p w:rsidR="00407EE9" w:rsidRPr="00407EE9" w:rsidRDefault="00407EE9" w:rsidP="00407EE9">
      <w:pPr>
        <w:pStyle w:val="23"/>
        <w:shd w:val="clear" w:color="auto" w:fill="auto"/>
        <w:spacing w:after="140" w:line="240" w:lineRule="auto"/>
        <w:ind w:right="18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>5. Обслуживание пассажирского транспорта, работа в организациях связи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77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Благоустройство и уборка автобусных остановок.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77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Вспомогательные работы по прокладке телефонного кабеля.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77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Доставка корреспонденции получателям из отделений связи.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77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Замена столбов телефонной линии.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77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Земляные работы по прокладке линий связи.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782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Курьерские работы.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782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Мойка автотранспорта.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77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железнодорожного полотна.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779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станционных и подъездных путей.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873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Погрузочно-разгрузочные работы.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873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работы на железнодорожном полотне.</w:t>
      </w:r>
    </w:p>
    <w:p w:rsidR="00407EE9" w:rsidRPr="00407EE9" w:rsidRDefault="00407EE9" w:rsidP="00407EE9">
      <w:pPr>
        <w:pStyle w:val="23"/>
        <w:numPr>
          <w:ilvl w:val="0"/>
          <w:numId w:val="17"/>
        </w:numPr>
        <w:shd w:val="clear" w:color="auto" w:fill="auto"/>
        <w:tabs>
          <w:tab w:val="left" w:pos="1015"/>
        </w:tabs>
        <w:spacing w:after="223" w:line="240" w:lineRule="auto"/>
        <w:ind w:left="20" w:right="6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407EE9" w:rsidRPr="00407EE9" w:rsidRDefault="00407EE9" w:rsidP="00407EE9">
      <w:pPr>
        <w:pStyle w:val="23"/>
        <w:shd w:val="clear" w:color="auto" w:fill="auto"/>
        <w:spacing w:after="140" w:line="240" w:lineRule="auto"/>
        <w:ind w:right="18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>6. Эксплуатация жилищно-коммунального хозяйства и бытовое обслуживание населения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815"/>
        </w:tabs>
        <w:spacing w:line="240" w:lineRule="auto"/>
        <w:ind w:left="20" w:right="6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lastRenderedPageBreak/>
        <w:t>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776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Вспомогательные работы при подготовке к отопительному сезону.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792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Вырубка деревьев и кустарников под линиями электропередач.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792"/>
        </w:tabs>
        <w:spacing w:line="240" w:lineRule="auto"/>
        <w:ind w:left="20" w:firstLine="44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Изготовление и установка адресных указателей на зданиях.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20"/>
        </w:tabs>
        <w:spacing w:line="240" w:lineRule="auto"/>
        <w:ind w:left="20" w:right="200" w:firstLine="500"/>
        <w:jc w:val="both"/>
        <w:rPr>
          <w:sz w:val="24"/>
          <w:szCs w:val="24"/>
        </w:rPr>
      </w:pPr>
      <w:proofErr w:type="gramStart"/>
      <w:r w:rsidRPr="00407EE9">
        <w:rPr>
          <w:sz w:val="24"/>
          <w:szCs w:val="24"/>
        </w:rPr>
        <w:t>Мероприятия</w:t>
      </w:r>
      <w:proofErr w:type="gramEnd"/>
      <w:r w:rsidRPr="00407EE9">
        <w:rPr>
          <w:sz w:val="24"/>
          <w:szCs w:val="24"/>
        </w:rPr>
        <w:t xml:space="preserve"> но экологическому оздоровлению территорий, водоемов.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04"/>
        </w:tabs>
        <w:spacing w:line="240" w:lineRule="auto"/>
        <w:ind w:left="20" w:right="20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Мытье окон производственных и непроизводственных поме</w:t>
      </w:r>
      <w:r w:rsidRPr="00407EE9">
        <w:rPr>
          <w:sz w:val="24"/>
          <w:szCs w:val="24"/>
        </w:rPr>
        <w:softHyphen/>
        <w:t>щений.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9"/>
        </w:tabs>
        <w:spacing w:line="240" w:lineRule="auto"/>
        <w:ind w:left="20" w:right="20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от грязи, снега и льда автобусных остановок, павильонов, площадок отдыха.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20" w:right="20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от грязи, снега и льда водопропускных труб, элементов мостов и путепроводов, недоступных для специальной техники.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9"/>
        </w:tabs>
        <w:spacing w:line="240" w:lineRule="auto"/>
        <w:ind w:left="20" w:right="20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работы при эксплуатации водопропускных и канализационных коммуникаций.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95"/>
        </w:tabs>
        <w:spacing w:line="240" w:lineRule="auto"/>
        <w:ind w:left="20" w:right="20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работы при эксплуатации зданий и сооружений учреждений образования, здравоохранения, социальной зашиты населения, жилищно-коммунального хозяйства.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Погрузка, разгрузка угля.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Ремонт печей.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Ремонт штакетника.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3"/>
        </w:tabs>
        <w:spacing w:line="240" w:lineRule="auto"/>
        <w:ind w:left="20" w:right="20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Санитарная очистка внутри квартальных территорий и контей</w:t>
      </w:r>
      <w:r w:rsidRPr="00407EE9">
        <w:rPr>
          <w:sz w:val="24"/>
          <w:szCs w:val="24"/>
        </w:rPr>
        <w:softHyphen/>
        <w:t>нерных площадок от мусора и бытовых отходов.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Снос самовольных строений.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Строительство и чистка колодцев.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гостиничных номеров.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помещений, лестничных площадок жилых домов.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территорий детских площадок.</w:t>
      </w:r>
    </w:p>
    <w:p w:rsidR="00407EE9" w:rsidRPr="00407EE9" w:rsidRDefault="00407EE9" w:rsidP="00407EE9">
      <w:pPr>
        <w:pStyle w:val="23"/>
        <w:numPr>
          <w:ilvl w:val="0"/>
          <w:numId w:val="18"/>
        </w:numPr>
        <w:shd w:val="clear" w:color="auto" w:fill="auto"/>
        <w:tabs>
          <w:tab w:val="left" w:pos="959"/>
        </w:tabs>
        <w:spacing w:after="165"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Утепление дверей, окон подъездов многоэтажных домов.</w:t>
      </w:r>
    </w:p>
    <w:p w:rsidR="00407EE9" w:rsidRPr="00407EE9" w:rsidRDefault="00407EE9" w:rsidP="00407EE9">
      <w:pPr>
        <w:pStyle w:val="23"/>
        <w:shd w:val="clear" w:color="auto" w:fill="auto"/>
        <w:spacing w:after="190" w:line="240" w:lineRule="auto"/>
        <w:ind w:left="860" w:right="122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>7. Озеленение и благоустройство территорий, развитие лесопаркового хозяйства, зон отдыха и туризма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847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Благоустройство, очистка и озеленение территории.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832"/>
        </w:tabs>
        <w:spacing w:line="240" w:lineRule="auto"/>
        <w:ind w:left="20" w:right="20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Вспомогательные работы по оборудованию и уборке спортивных и детских площадок.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860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Высадка цветов, разбивка клумб.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851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Копка ям для установки барьерного ограждения.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847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Обрезка деревьев и кустарников.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847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Обустройство родников и ключей.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847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Окраска заборов и ограждений.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847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и ремонт пожарных водоемов.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858"/>
        </w:tabs>
        <w:spacing w:line="240" w:lineRule="auto"/>
        <w:ind w:left="20" w:right="20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Очистка фасадов зданий и сооружений от несанкционированно размещенных надписей, объявлений.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93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Побелка деревьев.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95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Расчистка снега и заливка катков.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94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снега с крыш строений и территорий.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93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Уборка территорий пляжей.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95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lastRenderedPageBreak/>
        <w:t>Установка снегозадерживающих щитов, их ремонт.</w:t>
      </w:r>
    </w:p>
    <w:p w:rsidR="00407EE9" w:rsidRPr="00407EE9" w:rsidRDefault="00407EE9" w:rsidP="00407EE9">
      <w:pPr>
        <w:pStyle w:val="23"/>
        <w:numPr>
          <w:ilvl w:val="0"/>
          <w:numId w:val="19"/>
        </w:numPr>
        <w:shd w:val="clear" w:color="auto" w:fill="auto"/>
        <w:tabs>
          <w:tab w:val="left" w:pos="94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Уход за зелеными насаждениями.</w:t>
      </w:r>
    </w:p>
    <w:p w:rsidR="00407EE9" w:rsidRPr="00407EE9" w:rsidRDefault="00407EE9" w:rsidP="00407EE9">
      <w:pPr>
        <w:pStyle w:val="23"/>
        <w:shd w:val="clear" w:color="auto" w:fill="auto"/>
        <w:spacing w:after="198" w:line="240" w:lineRule="auto"/>
        <w:ind w:right="24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 xml:space="preserve">8. Уход за престарелыми гражданами, инвалидами и </w:t>
      </w:r>
      <w:r w:rsidR="00182B2E">
        <w:rPr>
          <w:sz w:val="24"/>
          <w:szCs w:val="24"/>
        </w:rPr>
        <w:t>б</w:t>
      </w:r>
      <w:r w:rsidRPr="00407EE9">
        <w:rPr>
          <w:sz w:val="24"/>
          <w:szCs w:val="24"/>
        </w:rPr>
        <w:t>ольными людьми</w:t>
      </w:r>
    </w:p>
    <w:p w:rsidR="00407EE9" w:rsidRPr="00407EE9" w:rsidRDefault="00407EE9" w:rsidP="00407EE9">
      <w:pPr>
        <w:pStyle w:val="23"/>
        <w:shd w:val="clear" w:color="auto" w:fill="auto"/>
        <w:spacing w:after="222"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8.1. Уход за престарелыми гражданами, инвалидами, участниками Великой Отечественной войны и больными людьми на дому, в учреждениях социального обслуживания населения и медицинских учреждениях.</w:t>
      </w:r>
    </w:p>
    <w:p w:rsidR="00407EE9" w:rsidRPr="00407EE9" w:rsidRDefault="00407EE9" w:rsidP="00407EE9">
      <w:pPr>
        <w:pStyle w:val="23"/>
        <w:shd w:val="clear" w:color="auto" w:fill="auto"/>
        <w:spacing w:after="196" w:line="240" w:lineRule="auto"/>
        <w:ind w:right="24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>9. Обеспечение оздоровления и отдыха детей в период каникул, обслуживание санаторно-курортных зон</w:t>
      </w:r>
    </w:p>
    <w:p w:rsidR="00407EE9" w:rsidRPr="00407EE9" w:rsidRDefault="00407EE9" w:rsidP="00407EE9">
      <w:pPr>
        <w:pStyle w:val="23"/>
        <w:numPr>
          <w:ilvl w:val="0"/>
          <w:numId w:val="20"/>
        </w:numPr>
        <w:shd w:val="clear" w:color="auto" w:fill="auto"/>
        <w:tabs>
          <w:tab w:val="left" w:pos="841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407EE9" w:rsidRPr="00407EE9" w:rsidRDefault="00407EE9" w:rsidP="00407EE9">
      <w:pPr>
        <w:pStyle w:val="23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Организация досуга детей в учреждениях культуры, лагерях «руда и отдыха.</w:t>
      </w:r>
    </w:p>
    <w:p w:rsidR="00407EE9" w:rsidRPr="00407EE9" w:rsidRDefault="00407EE9" w:rsidP="00407EE9">
      <w:pPr>
        <w:pStyle w:val="23"/>
        <w:numPr>
          <w:ilvl w:val="0"/>
          <w:numId w:val="20"/>
        </w:numPr>
        <w:shd w:val="clear" w:color="auto" w:fill="auto"/>
        <w:tabs>
          <w:tab w:val="left" w:pos="860"/>
        </w:tabs>
        <w:spacing w:after="219"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Работа воспитателем на детских площадках в летнее время.</w:t>
      </w:r>
    </w:p>
    <w:p w:rsidR="00407EE9" w:rsidRPr="00407EE9" w:rsidRDefault="00407EE9" w:rsidP="00407EE9">
      <w:pPr>
        <w:pStyle w:val="23"/>
        <w:shd w:val="clear" w:color="auto" w:fill="auto"/>
        <w:spacing w:after="240" w:line="240" w:lineRule="auto"/>
        <w:ind w:right="24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>10. Организация сбора и переработки вторичного сырья и отходов</w:t>
      </w:r>
    </w:p>
    <w:p w:rsidR="00407EE9" w:rsidRPr="00407EE9" w:rsidRDefault="00407EE9" w:rsidP="00407EE9">
      <w:pPr>
        <w:pStyle w:val="23"/>
        <w:shd w:val="clear" w:color="auto" w:fill="auto"/>
        <w:spacing w:after="209"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10.1. Сбор и переработка вторичного сырья и отходов.</w:t>
      </w:r>
    </w:p>
    <w:p w:rsidR="00407EE9" w:rsidRPr="00407EE9" w:rsidRDefault="00407EE9" w:rsidP="00407EE9">
      <w:pPr>
        <w:pStyle w:val="23"/>
        <w:shd w:val="clear" w:color="auto" w:fill="auto"/>
        <w:spacing w:after="198" w:line="240" w:lineRule="auto"/>
        <w:ind w:right="240"/>
        <w:jc w:val="center"/>
        <w:rPr>
          <w:sz w:val="24"/>
          <w:szCs w:val="24"/>
        </w:rPr>
      </w:pPr>
      <w:r w:rsidRPr="00407EE9">
        <w:rPr>
          <w:sz w:val="24"/>
          <w:szCs w:val="24"/>
        </w:rPr>
        <w:t>11. Проведение мероприятий общественного и культурного назначения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923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Обслуживание аттракционов.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923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Организация досуга молодежи.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923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Охрана новогодней елки.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943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Подготовка и проведение новогодних и рождественских празд</w:t>
      </w:r>
      <w:r w:rsidRPr="00407EE9">
        <w:rPr>
          <w:sz w:val="24"/>
          <w:szCs w:val="24"/>
        </w:rPr>
        <w:softHyphen/>
        <w:t>ников для детей.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963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 xml:space="preserve">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407EE9">
        <w:rPr>
          <w:sz w:val="24"/>
          <w:szCs w:val="24"/>
        </w:rPr>
        <w:t>другое</w:t>
      </w:r>
      <w:proofErr w:type="gramEnd"/>
      <w:r w:rsidRPr="00407EE9">
        <w:rPr>
          <w:sz w:val="24"/>
          <w:szCs w:val="24"/>
        </w:rPr>
        <w:t>).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976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Ведение бухгалтерского учета в период временной занятости несовершеннолетних.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92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Расклейка афиш.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94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Распространение билетов на культурно-массовые и спортивные мероприятия.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92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Распространение печатных изданий.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1027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Руководство бригадами школьников.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1038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Сверка списков ветеранов, подлежащих награждению, и запол</w:t>
      </w:r>
      <w:r w:rsidRPr="00407EE9">
        <w:rPr>
          <w:sz w:val="24"/>
          <w:szCs w:val="24"/>
        </w:rPr>
        <w:softHyphen/>
        <w:t>нение удостоверений к нагрудным знакам "Ветеран труда".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1021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Сопровождение детей в школу.</w:t>
      </w:r>
    </w:p>
    <w:p w:rsidR="00407EE9" w:rsidRPr="00407EE9" w:rsidRDefault="00407EE9" w:rsidP="00407EE9">
      <w:pPr>
        <w:pStyle w:val="23"/>
        <w:numPr>
          <w:ilvl w:val="0"/>
          <w:numId w:val="21"/>
        </w:numPr>
        <w:shd w:val="clear" w:color="auto" w:fill="auto"/>
        <w:tabs>
          <w:tab w:val="left" w:pos="1097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Участие в проведении общественных кампаний (статисти</w:t>
      </w:r>
      <w:r w:rsidRPr="00407EE9">
        <w:rPr>
          <w:sz w:val="24"/>
          <w:szCs w:val="24"/>
        </w:rPr>
        <w:softHyphen/>
        <w:t>ческих, социологических, избирательных).</w:t>
      </w:r>
    </w:p>
    <w:p w:rsidR="00407EE9" w:rsidRPr="00407EE9" w:rsidRDefault="00407EE9" w:rsidP="00407EE9">
      <w:pPr>
        <w:pStyle w:val="23"/>
        <w:shd w:val="clear" w:color="auto" w:fill="auto"/>
        <w:tabs>
          <w:tab w:val="left" w:pos="1097"/>
        </w:tabs>
        <w:spacing w:line="240" w:lineRule="auto"/>
        <w:ind w:left="520"/>
        <w:jc w:val="both"/>
        <w:rPr>
          <w:sz w:val="24"/>
          <w:szCs w:val="24"/>
        </w:rPr>
      </w:pPr>
    </w:p>
    <w:p w:rsidR="00407EE9" w:rsidRPr="00407EE9" w:rsidRDefault="00407EE9" w:rsidP="00407EE9">
      <w:pPr>
        <w:pStyle w:val="23"/>
        <w:shd w:val="clear" w:color="auto" w:fill="auto"/>
        <w:spacing w:after="174" w:line="240" w:lineRule="auto"/>
        <w:ind w:left="1120"/>
        <w:rPr>
          <w:sz w:val="24"/>
          <w:szCs w:val="24"/>
        </w:rPr>
      </w:pPr>
      <w:r w:rsidRPr="00407EE9">
        <w:rPr>
          <w:sz w:val="24"/>
          <w:szCs w:val="24"/>
        </w:rPr>
        <w:t>12. Другие направления трудовой деятельности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81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Вспомогательная деятельность при художественно-оформи</w:t>
      </w:r>
      <w:r w:rsidRPr="00407EE9">
        <w:rPr>
          <w:sz w:val="24"/>
          <w:szCs w:val="24"/>
        </w:rPr>
        <w:softHyphen/>
        <w:t>тельских работах.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11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Вспомогательные работы в архивах.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08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Вспомогательные работы в библиотеках.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0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lastRenderedPageBreak/>
        <w:t>Вспомогательные работы в промышленности.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22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Вспомогательные работы при оформлении документов в терри</w:t>
      </w:r>
      <w:r w:rsidRPr="00407EE9">
        <w:rPr>
          <w:sz w:val="24"/>
          <w:szCs w:val="24"/>
        </w:rPr>
        <w:softHyphen/>
        <w:t>ториальных органах Федеральной службы государственной статистики. Министерства Российской Федерации по налогам и сборам и Федеральной миграционной службы,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учреждениях Волгоградской области.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11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Выполнение неквалифицированных работ.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89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Заполнение медицинских полисов.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08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Изготовление папок и коробок.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11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Мелкий ремонт технологического оборудования.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00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Погрузка и разгрузка готовой продукции.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9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работы.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075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Подсобные работы при изготовлении изделий народных художественных промыслов.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9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Работа в гардеробе (прием и выдача верхней одежды).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00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Работа в качестве медицинского персонала 1 уровня.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100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008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Работа на хлебоприемном пункте.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00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Работы, связанные с содержанием и выпасом скота.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9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Расчистка прорубей.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00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Ремонт и изготовление тары.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00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Ремонт и сборка мебели.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00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Ремонт книг.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9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Сортировка и упаковка стеклотары.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99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Стирка белья.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100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>Упаковка готовой продукции.</w:t>
      </w:r>
    </w:p>
    <w:p w:rsidR="00407EE9" w:rsidRPr="00407EE9" w:rsidRDefault="00407EE9" w:rsidP="00407EE9">
      <w:pPr>
        <w:pStyle w:val="23"/>
        <w:numPr>
          <w:ilvl w:val="0"/>
          <w:numId w:val="22"/>
        </w:numPr>
        <w:shd w:val="clear" w:color="auto" w:fill="auto"/>
        <w:tabs>
          <w:tab w:val="left" w:pos="984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407EE9">
        <w:rPr>
          <w:sz w:val="24"/>
          <w:szCs w:val="24"/>
        </w:rPr>
        <w:t xml:space="preserve">Чистка и уборка производственных помещений, оборудования и транспортных средств. </w:t>
      </w:r>
    </w:p>
    <w:p w:rsidR="00407EE9" w:rsidRDefault="00407EE9" w:rsidP="00407EE9">
      <w:pPr>
        <w:rPr>
          <w:sz w:val="24"/>
          <w:szCs w:val="24"/>
        </w:rPr>
      </w:pPr>
    </w:p>
    <w:p w:rsidR="00407EE9" w:rsidRPr="00407EE9" w:rsidRDefault="00407EE9" w:rsidP="00407EE9">
      <w:pPr>
        <w:rPr>
          <w:sz w:val="24"/>
          <w:szCs w:val="24"/>
        </w:rPr>
      </w:pPr>
    </w:p>
    <w:p w:rsidR="00407EE9" w:rsidRPr="00407EE9" w:rsidRDefault="00407EE9" w:rsidP="00407EE9">
      <w:pPr>
        <w:rPr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CE2" w:rsidRPr="00407EE9" w:rsidRDefault="00826CE2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CE2" w:rsidRPr="00407EE9" w:rsidRDefault="00826CE2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CE2" w:rsidRPr="00407EE9" w:rsidRDefault="00826CE2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CE2" w:rsidRPr="00407EE9" w:rsidRDefault="00826CE2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EE9" w:rsidRDefault="00407EE9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EE9" w:rsidRPr="00407EE9" w:rsidRDefault="00407EE9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39B" w:rsidRPr="00407EE9" w:rsidRDefault="0007239B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407E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7B0" w:rsidRPr="00407EE9" w:rsidRDefault="00C827B0" w:rsidP="008148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7B0" w:rsidRPr="00407EE9" w:rsidSect="00C827B0">
      <w:pgSz w:w="16838" w:h="11906" w:orient="landscape"/>
      <w:pgMar w:top="567" w:right="568" w:bottom="991" w:left="85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B338D"/>
    <w:multiLevelType w:val="multilevel"/>
    <w:tmpl w:val="3402B5B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2541"/>
    <w:multiLevelType w:val="hybridMultilevel"/>
    <w:tmpl w:val="33AEEE08"/>
    <w:lvl w:ilvl="0" w:tplc="222652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4102B79"/>
    <w:multiLevelType w:val="multilevel"/>
    <w:tmpl w:val="AB3A53C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A6504"/>
    <w:multiLevelType w:val="multilevel"/>
    <w:tmpl w:val="96ACCB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61C0C"/>
    <w:multiLevelType w:val="multilevel"/>
    <w:tmpl w:val="09F8E9F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022AE1"/>
    <w:multiLevelType w:val="multilevel"/>
    <w:tmpl w:val="8C36946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590689"/>
    <w:multiLevelType w:val="multilevel"/>
    <w:tmpl w:val="6B2CF98E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AC04F0"/>
    <w:multiLevelType w:val="multilevel"/>
    <w:tmpl w:val="D91E10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51547"/>
    <w:multiLevelType w:val="multilevel"/>
    <w:tmpl w:val="25A0F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083ADD"/>
    <w:multiLevelType w:val="multilevel"/>
    <w:tmpl w:val="E3FE1C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11A05"/>
    <w:multiLevelType w:val="multilevel"/>
    <w:tmpl w:val="0FFC9A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0536FD"/>
    <w:multiLevelType w:val="multilevel"/>
    <w:tmpl w:val="C43A57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8C16CC"/>
    <w:multiLevelType w:val="multilevel"/>
    <w:tmpl w:val="E7E4AC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8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17"/>
  </w:num>
  <w:num w:numId="13">
    <w:abstractNumId w:val="14"/>
  </w:num>
  <w:num w:numId="14">
    <w:abstractNumId w:val="21"/>
  </w:num>
  <w:num w:numId="15">
    <w:abstractNumId w:val="16"/>
  </w:num>
  <w:num w:numId="16">
    <w:abstractNumId w:val="12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4887"/>
    <w:rsid w:val="00006DFD"/>
    <w:rsid w:val="00021E7B"/>
    <w:rsid w:val="0006109A"/>
    <w:rsid w:val="00061D97"/>
    <w:rsid w:val="0007239B"/>
    <w:rsid w:val="000806C8"/>
    <w:rsid w:val="00083BCB"/>
    <w:rsid w:val="00083C84"/>
    <w:rsid w:val="000841E0"/>
    <w:rsid w:val="000954F0"/>
    <w:rsid w:val="000C1D67"/>
    <w:rsid w:val="000C6062"/>
    <w:rsid w:val="000D0837"/>
    <w:rsid w:val="000D2C92"/>
    <w:rsid w:val="000F2361"/>
    <w:rsid w:val="000F5330"/>
    <w:rsid w:val="000F57AA"/>
    <w:rsid w:val="00103C44"/>
    <w:rsid w:val="00163D15"/>
    <w:rsid w:val="001663B3"/>
    <w:rsid w:val="00170331"/>
    <w:rsid w:val="0017126C"/>
    <w:rsid w:val="00182B2E"/>
    <w:rsid w:val="00196039"/>
    <w:rsid w:val="001C7877"/>
    <w:rsid w:val="001D3C94"/>
    <w:rsid w:val="001D7BB7"/>
    <w:rsid w:val="0022071C"/>
    <w:rsid w:val="002341CF"/>
    <w:rsid w:val="00242AB9"/>
    <w:rsid w:val="00247043"/>
    <w:rsid w:val="00270751"/>
    <w:rsid w:val="00286B5A"/>
    <w:rsid w:val="002A46A9"/>
    <w:rsid w:val="002D5C2A"/>
    <w:rsid w:val="002D62CF"/>
    <w:rsid w:val="002E3611"/>
    <w:rsid w:val="002E4424"/>
    <w:rsid w:val="002F662B"/>
    <w:rsid w:val="00302FC7"/>
    <w:rsid w:val="00311049"/>
    <w:rsid w:val="00314EC6"/>
    <w:rsid w:val="003321E0"/>
    <w:rsid w:val="003607A2"/>
    <w:rsid w:val="00377BFD"/>
    <w:rsid w:val="00382E38"/>
    <w:rsid w:val="003928FF"/>
    <w:rsid w:val="0039703B"/>
    <w:rsid w:val="003C71E6"/>
    <w:rsid w:val="003C7DA9"/>
    <w:rsid w:val="003D71D1"/>
    <w:rsid w:val="003E3352"/>
    <w:rsid w:val="003F385E"/>
    <w:rsid w:val="00406169"/>
    <w:rsid w:val="00407EE9"/>
    <w:rsid w:val="00413EB6"/>
    <w:rsid w:val="0041783C"/>
    <w:rsid w:val="004250D6"/>
    <w:rsid w:val="00454EFC"/>
    <w:rsid w:val="00462AE9"/>
    <w:rsid w:val="00493ABE"/>
    <w:rsid w:val="004A5E27"/>
    <w:rsid w:val="004B0EF6"/>
    <w:rsid w:val="004B536D"/>
    <w:rsid w:val="004D4B02"/>
    <w:rsid w:val="004E7BEB"/>
    <w:rsid w:val="004F0E56"/>
    <w:rsid w:val="005106C8"/>
    <w:rsid w:val="005217DF"/>
    <w:rsid w:val="00521B8A"/>
    <w:rsid w:val="00525B2B"/>
    <w:rsid w:val="0056285B"/>
    <w:rsid w:val="00563B39"/>
    <w:rsid w:val="00584617"/>
    <w:rsid w:val="00594034"/>
    <w:rsid w:val="005A20ED"/>
    <w:rsid w:val="005A4876"/>
    <w:rsid w:val="005F333A"/>
    <w:rsid w:val="006159B3"/>
    <w:rsid w:val="00615A57"/>
    <w:rsid w:val="00636C7E"/>
    <w:rsid w:val="0066576A"/>
    <w:rsid w:val="00694887"/>
    <w:rsid w:val="006A21AD"/>
    <w:rsid w:val="006A7BD3"/>
    <w:rsid w:val="006D4FFC"/>
    <w:rsid w:val="006F0D27"/>
    <w:rsid w:val="006F10A9"/>
    <w:rsid w:val="006F1B73"/>
    <w:rsid w:val="00702F15"/>
    <w:rsid w:val="00711DD9"/>
    <w:rsid w:val="00731329"/>
    <w:rsid w:val="00737596"/>
    <w:rsid w:val="0076326F"/>
    <w:rsid w:val="00765EC5"/>
    <w:rsid w:val="00770295"/>
    <w:rsid w:val="00785902"/>
    <w:rsid w:val="007A79AA"/>
    <w:rsid w:val="007C6C2E"/>
    <w:rsid w:val="007D7F56"/>
    <w:rsid w:val="007E4071"/>
    <w:rsid w:val="007F6CDD"/>
    <w:rsid w:val="00813416"/>
    <w:rsid w:val="0081481E"/>
    <w:rsid w:val="00821A6B"/>
    <w:rsid w:val="00826CE2"/>
    <w:rsid w:val="008426E3"/>
    <w:rsid w:val="0088199D"/>
    <w:rsid w:val="00892D7F"/>
    <w:rsid w:val="008A37E8"/>
    <w:rsid w:val="008B43E3"/>
    <w:rsid w:val="008E0F22"/>
    <w:rsid w:val="008E7D08"/>
    <w:rsid w:val="008E7D32"/>
    <w:rsid w:val="009015FE"/>
    <w:rsid w:val="00926EDB"/>
    <w:rsid w:val="00944519"/>
    <w:rsid w:val="0095112A"/>
    <w:rsid w:val="00956FD2"/>
    <w:rsid w:val="0095743E"/>
    <w:rsid w:val="00961CFF"/>
    <w:rsid w:val="00965636"/>
    <w:rsid w:val="00980394"/>
    <w:rsid w:val="009805D6"/>
    <w:rsid w:val="009A2241"/>
    <w:rsid w:val="009B1ED9"/>
    <w:rsid w:val="009D69F0"/>
    <w:rsid w:val="009F7321"/>
    <w:rsid w:val="00A00E0D"/>
    <w:rsid w:val="00A22FC9"/>
    <w:rsid w:val="00A34842"/>
    <w:rsid w:val="00A64779"/>
    <w:rsid w:val="00A66598"/>
    <w:rsid w:val="00A81887"/>
    <w:rsid w:val="00A92BEA"/>
    <w:rsid w:val="00AD3346"/>
    <w:rsid w:val="00AD4D13"/>
    <w:rsid w:val="00AE0C6B"/>
    <w:rsid w:val="00AE2951"/>
    <w:rsid w:val="00AE495E"/>
    <w:rsid w:val="00AE5E19"/>
    <w:rsid w:val="00B0659B"/>
    <w:rsid w:val="00B067AA"/>
    <w:rsid w:val="00B1585A"/>
    <w:rsid w:val="00B412EE"/>
    <w:rsid w:val="00B46B98"/>
    <w:rsid w:val="00B72DC5"/>
    <w:rsid w:val="00B75E4E"/>
    <w:rsid w:val="00B95F6F"/>
    <w:rsid w:val="00BA0FCE"/>
    <w:rsid w:val="00BB7190"/>
    <w:rsid w:val="00BC1B22"/>
    <w:rsid w:val="00BD0FDA"/>
    <w:rsid w:val="00BD5AB6"/>
    <w:rsid w:val="00BF0241"/>
    <w:rsid w:val="00BF7783"/>
    <w:rsid w:val="00C01E40"/>
    <w:rsid w:val="00C07300"/>
    <w:rsid w:val="00C10FCE"/>
    <w:rsid w:val="00C3615C"/>
    <w:rsid w:val="00C373E1"/>
    <w:rsid w:val="00C50F98"/>
    <w:rsid w:val="00C53657"/>
    <w:rsid w:val="00C827B0"/>
    <w:rsid w:val="00CB4C49"/>
    <w:rsid w:val="00CC29D1"/>
    <w:rsid w:val="00CC56C8"/>
    <w:rsid w:val="00CD5156"/>
    <w:rsid w:val="00D0434E"/>
    <w:rsid w:val="00D15EA0"/>
    <w:rsid w:val="00D24839"/>
    <w:rsid w:val="00D63AEA"/>
    <w:rsid w:val="00D718BA"/>
    <w:rsid w:val="00D721B4"/>
    <w:rsid w:val="00D74963"/>
    <w:rsid w:val="00D85328"/>
    <w:rsid w:val="00DC09AF"/>
    <w:rsid w:val="00DC5478"/>
    <w:rsid w:val="00DD3ACD"/>
    <w:rsid w:val="00DE307D"/>
    <w:rsid w:val="00DE643C"/>
    <w:rsid w:val="00E10DA5"/>
    <w:rsid w:val="00E1607F"/>
    <w:rsid w:val="00E24C1F"/>
    <w:rsid w:val="00E271B6"/>
    <w:rsid w:val="00E276E7"/>
    <w:rsid w:val="00E40076"/>
    <w:rsid w:val="00E5676B"/>
    <w:rsid w:val="00E72738"/>
    <w:rsid w:val="00EA1F1E"/>
    <w:rsid w:val="00EC79D6"/>
    <w:rsid w:val="00ED0C79"/>
    <w:rsid w:val="00ED19FB"/>
    <w:rsid w:val="00EE201A"/>
    <w:rsid w:val="00EF7963"/>
    <w:rsid w:val="00F40E47"/>
    <w:rsid w:val="00FA3BE8"/>
    <w:rsid w:val="00FC7F2D"/>
    <w:rsid w:val="00FD414D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F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Heading2">
    <w:name w:val="Heading #2_"/>
    <w:link w:val="Heading20"/>
    <w:rsid w:val="00407EE9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Heading22">
    <w:name w:val="Heading #2 (2)_"/>
    <w:link w:val="Heading220"/>
    <w:rsid w:val="00407EE9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Bodytext">
    <w:name w:val="Body text_"/>
    <w:link w:val="11"/>
    <w:rsid w:val="00407EE9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Bodytext115ptBold">
    <w:name w:val="Body text + 11;5 pt;Bold"/>
    <w:rsid w:val="00407EE9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link w:val="Bodytext20"/>
    <w:rsid w:val="00407EE9"/>
    <w:rPr>
      <w:rFonts w:ascii="Verdana" w:eastAsia="Verdana" w:hAnsi="Verdana" w:cs="Verdana"/>
      <w:sz w:val="10"/>
      <w:szCs w:val="10"/>
      <w:shd w:val="clear" w:color="auto" w:fill="FFFFFF"/>
    </w:rPr>
  </w:style>
  <w:style w:type="character" w:customStyle="1" w:styleId="Bodytext27ptNotItalic">
    <w:name w:val="Body text (2) + 7 pt;Not Italic"/>
    <w:rsid w:val="00407EE9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4"/>
      <w:szCs w:val="14"/>
    </w:rPr>
  </w:style>
  <w:style w:type="paragraph" w:customStyle="1" w:styleId="Heading20">
    <w:name w:val="Heading #2"/>
    <w:basedOn w:val="a"/>
    <w:link w:val="Heading2"/>
    <w:rsid w:val="00407EE9"/>
    <w:pPr>
      <w:shd w:val="clear" w:color="auto" w:fill="FFFFFF"/>
      <w:spacing w:before="1200" w:after="60" w:line="0" w:lineRule="atLeast"/>
      <w:jc w:val="center"/>
      <w:outlineLvl w:val="1"/>
    </w:pPr>
    <w:rPr>
      <w:rFonts w:ascii="Sylfaen" w:eastAsia="Sylfaen" w:hAnsi="Sylfaen" w:cs="Sylfaen"/>
      <w:sz w:val="23"/>
      <w:szCs w:val="23"/>
    </w:rPr>
  </w:style>
  <w:style w:type="paragraph" w:customStyle="1" w:styleId="Heading220">
    <w:name w:val="Heading #2 (2)"/>
    <w:basedOn w:val="a"/>
    <w:link w:val="Heading22"/>
    <w:rsid w:val="00407EE9"/>
    <w:pPr>
      <w:shd w:val="clear" w:color="auto" w:fill="FFFFFF"/>
      <w:spacing w:before="660" w:after="300" w:line="0" w:lineRule="atLeast"/>
      <w:jc w:val="both"/>
      <w:outlineLvl w:val="1"/>
    </w:pPr>
    <w:rPr>
      <w:rFonts w:ascii="Sylfaen" w:eastAsia="Sylfaen" w:hAnsi="Sylfaen" w:cs="Sylfaen"/>
      <w:sz w:val="22"/>
      <w:szCs w:val="22"/>
    </w:rPr>
  </w:style>
  <w:style w:type="paragraph" w:customStyle="1" w:styleId="11">
    <w:name w:val="Основной текст1"/>
    <w:basedOn w:val="a"/>
    <w:link w:val="Bodytext"/>
    <w:rsid w:val="00407EE9"/>
    <w:pPr>
      <w:shd w:val="clear" w:color="auto" w:fill="FFFFFF"/>
      <w:spacing w:before="240"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Bodytext20">
    <w:name w:val="Body text (2)"/>
    <w:basedOn w:val="a"/>
    <w:link w:val="Bodytext2"/>
    <w:rsid w:val="00407EE9"/>
    <w:pPr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sz w:val="10"/>
      <w:szCs w:val="10"/>
    </w:rPr>
  </w:style>
  <w:style w:type="paragraph" w:customStyle="1" w:styleId="23">
    <w:name w:val="Основной текст2"/>
    <w:basedOn w:val="a"/>
    <w:rsid w:val="00407EE9"/>
    <w:pPr>
      <w:shd w:val="clear" w:color="auto" w:fill="FFFFFF"/>
      <w:spacing w:line="0" w:lineRule="atLeast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8418-B45E-4817-8B36-FBAF1B1B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70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</dc:creator>
  <cp:keywords/>
  <dc:description/>
  <cp:lastModifiedBy>Анна Юрьевна</cp:lastModifiedBy>
  <cp:revision>10</cp:revision>
  <cp:lastPrinted>2012-07-05T13:54:00Z</cp:lastPrinted>
  <dcterms:created xsi:type="dcterms:W3CDTF">2012-04-27T09:15:00Z</dcterms:created>
  <dcterms:modified xsi:type="dcterms:W3CDTF">2012-08-21T07:49:00Z</dcterms:modified>
</cp:coreProperties>
</file>